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85E" w:rsidRPr="00EB7209" w:rsidRDefault="00A2685E" w:rsidP="00931D1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A2685E" w:rsidRPr="00EB7209" w:rsidRDefault="00A2685E" w:rsidP="00931D1A">
      <w:pPr>
        <w:spacing w:after="0" w:line="360" w:lineRule="auto"/>
        <w:ind w:left="720"/>
        <w:jc w:val="center"/>
        <w:rPr>
          <w:rFonts w:ascii="GHEA Grapalat" w:hAnsi="GHEA Grapalat"/>
          <w:sz w:val="24"/>
          <w:szCs w:val="24"/>
        </w:rPr>
      </w:pPr>
      <w:r w:rsidRPr="00EB7209">
        <w:rPr>
          <w:rFonts w:ascii="GHEA Grapalat" w:hAnsi="GHEA Grapalat"/>
          <w:sz w:val="24"/>
          <w:szCs w:val="24"/>
        </w:rPr>
        <w:t>&lt;ՇԻՆԱՐԱՐՈՒԹՅԱՆ</w:t>
      </w:r>
      <w:r w:rsidR="00940D49">
        <w:rPr>
          <w:rFonts w:ascii="GHEA Grapalat" w:hAnsi="GHEA Grapalat"/>
          <w:sz w:val="24"/>
          <w:szCs w:val="24"/>
        </w:rPr>
        <w:t xml:space="preserve"> </w:t>
      </w:r>
      <w:r w:rsidRPr="00EB7209">
        <w:rPr>
          <w:rFonts w:ascii="GHEA Grapalat" w:hAnsi="GHEA Grapalat"/>
          <w:sz w:val="24"/>
          <w:szCs w:val="24"/>
        </w:rPr>
        <w:t>ԳՆԱԳՈՅԱՑՄԱՆ ՄԵԹՈԴԱԲԱՆՈՒԹՅԱՆ</w:t>
      </w:r>
    </w:p>
    <w:p w:rsidR="00A2685E" w:rsidRPr="00EB7209" w:rsidRDefault="00A2685E" w:rsidP="00931D1A">
      <w:pPr>
        <w:spacing w:after="0" w:line="360" w:lineRule="auto"/>
        <w:ind w:left="720"/>
        <w:jc w:val="center"/>
        <w:rPr>
          <w:rFonts w:ascii="GHEA Grapalat" w:hAnsi="GHEA Grapalat"/>
          <w:sz w:val="24"/>
          <w:szCs w:val="24"/>
        </w:rPr>
      </w:pPr>
      <w:r w:rsidRPr="00EB7209">
        <w:rPr>
          <w:rFonts w:ascii="GHEA Grapalat" w:hAnsi="GHEA Grapalat"/>
          <w:sz w:val="24"/>
          <w:szCs w:val="24"/>
        </w:rPr>
        <w:t>ԱՐԴԻԱԿԱՆԱՑՄԱՆ</w:t>
      </w:r>
      <w:r w:rsidR="00940D49">
        <w:rPr>
          <w:rFonts w:ascii="GHEA Grapalat" w:hAnsi="GHEA Grapalat"/>
          <w:sz w:val="24"/>
          <w:szCs w:val="24"/>
        </w:rPr>
        <w:t xml:space="preserve"> </w:t>
      </w:r>
      <w:r w:rsidRPr="00EB7209">
        <w:rPr>
          <w:rFonts w:ascii="GHEA Grapalat" w:hAnsi="GHEA Grapalat"/>
          <w:sz w:val="24"/>
          <w:szCs w:val="24"/>
        </w:rPr>
        <w:t>ՀԱՅԵՑԱԿԱՐԳԸ</w:t>
      </w:r>
      <w:r w:rsidR="00940D49">
        <w:rPr>
          <w:rFonts w:ascii="GHEA Grapalat" w:hAnsi="GHEA Grapalat"/>
          <w:sz w:val="24"/>
          <w:szCs w:val="24"/>
        </w:rPr>
        <w:t xml:space="preserve"> </w:t>
      </w:r>
      <w:r w:rsidRPr="00EB7209">
        <w:rPr>
          <w:rFonts w:ascii="GHEA Grapalat" w:hAnsi="GHEA Grapalat"/>
          <w:sz w:val="24"/>
          <w:szCs w:val="24"/>
        </w:rPr>
        <w:t>ԵՎ ԴՐԱՆԻՑ ԲԽՈՂ ՄԻՋՈՑԱՌՈՒՄՆԵՐԻ</w:t>
      </w:r>
      <w:r w:rsidR="00940D49">
        <w:rPr>
          <w:rFonts w:ascii="GHEA Grapalat" w:hAnsi="GHEA Grapalat"/>
          <w:sz w:val="24"/>
          <w:szCs w:val="24"/>
        </w:rPr>
        <w:t xml:space="preserve"> </w:t>
      </w:r>
      <w:r w:rsidRPr="00EB7209">
        <w:rPr>
          <w:rFonts w:ascii="GHEA Grapalat" w:hAnsi="GHEA Grapalat"/>
          <w:sz w:val="24"/>
          <w:szCs w:val="24"/>
        </w:rPr>
        <w:t>ԾՐԱԳԻՐԸ</w:t>
      </w:r>
      <w:r w:rsidR="00940D49">
        <w:rPr>
          <w:rFonts w:ascii="GHEA Grapalat" w:hAnsi="GHEA Grapalat"/>
          <w:sz w:val="24"/>
          <w:szCs w:val="24"/>
        </w:rPr>
        <w:t xml:space="preserve"> </w:t>
      </w:r>
      <w:r w:rsidRPr="00EB7209">
        <w:rPr>
          <w:rFonts w:ascii="GHEA Grapalat" w:hAnsi="GHEA Grapalat"/>
          <w:sz w:val="24"/>
          <w:szCs w:val="24"/>
        </w:rPr>
        <w:t>ՀԱՍՏԱՏԵԼՈՒ</w:t>
      </w:r>
      <w:r w:rsidR="00940D49">
        <w:rPr>
          <w:rFonts w:ascii="GHEA Grapalat" w:hAnsi="GHEA Grapalat"/>
          <w:sz w:val="24"/>
          <w:szCs w:val="24"/>
        </w:rPr>
        <w:t xml:space="preserve"> </w:t>
      </w:r>
      <w:r w:rsidRPr="00EB7209">
        <w:rPr>
          <w:rFonts w:ascii="GHEA Grapalat" w:hAnsi="GHEA Grapalat"/>
          <w:sz w:val="24"/>
          <w:szCs w:val="24"/>
        </w:rPr>
        <w:t xml:space="preserve">ՄԱՍԻՆ&gt; ՀԱՅԱՍՏԱՆԻ ՀԱՆՐԱՊԵՏՈՒԹՅԱՆ </w:t>
      </w:r>
      <w:r w:rsidR="0004782F">
        <w:rPr>
          <w:rFonts w:ascii="GHEA Grapalat" w:hAnsi="GHEA Grapalat"/>
          <w:sz w:val="24"/>
          <w:szCs w:val="24"/>
        </w:rPr>
        <w:t>ՔԱՂԱՔԱՇԻՆՈՒԹՅԱՆ ԿՈՄԻՏԵԻ ՆԱԽԱԳԱՀԻ ՀՐԱՄԱՆԻ ՆԱԽԱԳԾԻ</w:t>
      </w:r>
      <w:r w:rsidRPr="00EB7209">
        <w:rPr>
          <w:rFonts w:ascii="GHEA Grapalat" w:hAnsi="GHEA Grapalat"/>
          <w:sz w:val="24"/>
          <w:szCs w:val="24"/>
        </w:rPr>
        <w:t xml:space="preserve"> </w:t>
      </w:r>
    </w:p>
    <w:p w:rsidR="00A2685E" w:rsidRPr="00EB7209" w:rsidRDefault="00A2685E" w:rsidP="00931D1A">
      <w:pPr>
        <w:spacing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  <w:r w:rsidRPr="00EB7209">
        <w:rPr>
          <w:rFonts w:ascii="GHEA Grapalat" w:hAnsi="GHEA Grapalat"/>
          <w:b/>
          <w:sz w:val="24"/>
          <w:szCs w:val="24"/>
        </w:rPr>
        <w:t xml:space="preserve"> </w:t>
      </w:r>
      <w:bookmarkStart w:id="0" w:name="_GoBack"/>
      <w:bookmarkEnd w:id="0"/>
    </w:p>
    <w:p w:rsidR="00A2685E" w:rsidRDefault="00A2685E" w:rsidP="00931D1A">
      <w:pPr>
        <w:pStyle w:val="ListParagraph"/>
        <w:numPr>
          <w:ilvl w:val="0"/>
          <w:numId w:val="1"/>
        </w:numPr>
        <w:spacing w:after="200" w:line="360" w:lineRule="auto"/>
        <w:ind w:left="0" w:right="26" w:firstLine="900"/>
        <w:jc w:val="both"/>
        <w:rPr>
          <w:rFonts w:ascii="GHEA Grapalat" w:hAnsi="GHEA Grapalat" w:cs="Sylfaen"/>
          <w:szCs w:val="24"/>
          <w:u w:val="single"/>
        </w:rPr>
      </w:pPr>
      <w:proofErr w:type="spellStart"/>
      <w:r w:rsidRPr="007577CB">
        <w:rPr>
          <w:rFonts w:ascii="GHEA Grapalat" w:hAnsi="GHEA Grapalat" w:cs="GHEA Grapalat"/>
          <w:b/>
          <w:bCs/>
          <w:iCs/>
          <w:szCs w:val="24"/>
          <w:u w:val="single"/>
        </w:rPr>
        <w:t>Անհրաժեշտությունը</w:t>
      </w:r>
      <w:proofErr w:type="spellEnd"/>
    </w:p>
    <w:p w:rsidR="00A2685E" w:rsidRDefault="00A2685E" w:rsidP="00931D1A">
      <w:pPr>
        <w:spacing w:after="0"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Նախագծի</w:t>
      </w:r>
      <w:proofErr w:type="spellEnd"/>
      <w:r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Pr="00683F82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sz w:val="24"/>
          <w:szCs w:val="24"/>
        </w:rPr>
        <w:t>շ</w:t>
      </w:r>
      <w:r w:rsidRPr="00F00BAC">
        <w:rPr>
          <w:rFonts w:ascii="GHEA Grapalat" w:hAnsi="GHEA Grapalat" w:cs="GHEA Grapalat"/>
          <w:sz w:val="24"/>
          <w:szCs w:val="24"/>
        </w:rPr>
        <w:t>ինարարության</w:t>
      </w:r>
      <w:proofErr w:type="spellEnd"/>
      <w:r w:rsidRPr="00F00BA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F00BAC">
        <w:rPr>
          <w:rFonts w:ascii="GHEA Grapalat" w:hAnsi="GHEA Grapalat" w:cs="GHEA Grapalat"/>
          <w:sz w:val="24"/>
          <w:szCs w:val="24"/>
        </w:rPr>
        <w:t>գնագոյացման</w:t>
      </w:r>
      <w:proofErr w:type="spellEnd"/>
      <w:r w:rsidRPr="00F00BA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մեթոդաբանության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արդիականացման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</w:rPr>
        <w:t>դրան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առնչվող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օրենսդրական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</w:rPr>
        <w:t>ենթաօրենսդրական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իրավական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ակտերի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</w:rPr>
        <w:t>նորմատիվատեխնիկական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փաստաթղթերի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կատարելագործման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</w:rPr>
        <w:t>ժամանակին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համընթաց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երկարաժամկետ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ռազմավարության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մշակման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</w:rPr>
        <w:t>ինչպես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 ՀՀ </w:t>
      </w:r>
      <w:proofErr w:type="spellStart"/>
      <w:r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2019 </w:t>
      </w:r>
      <w:proofErr w:type="spellStart"/>
      <w:r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մայիսի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16-ի N 650-Լ </w:t>
      </w:r>
      <w:proofErr w:type="spellStart"/>
      <w:r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N1 </w:t>
      </w:r>
      <w:proofErr w:type="spellStart"/>
      <w:r>
        <w:rPr>
          <w:rFonts w:ascii="GHEA Grapalat" w:hAnsi="GHEA Grapalat" w:cs="GHEA Grapalat"/>
          <w:sz w:val="24"/>
          <w:szCs w:val="24"/>
        </w:rPr>
        <w:t>հավելվածի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364.2 </w:t>
      </w:r>
      <w:proofErr w:type="spellStart"/>
      <w:r>
        <w:rPr>
          <w:rFonts w:ascii="GHEA Grapalat" w:hAnsi="GHEA Grapalat" w:cs="GHEA Grapalat"/>
          <w:sz w:val="24"/>
          <w:szCs w:val="24"/>
        </w:rPr>
        <w:t>կետի</w:t>
      </w:r>
      <w:proofErr w:type="spellEnd"/>
      <w:r w:rsidR="006273C8">
        <w:rPr>
          <w:rFonts w:ascii="GHEA Grapalat" w:hAnsi="GHEA Grapalat" w:cs="GHEA Grapalat"/>
          <w:sz w:val="24"/>
          <w:szCs w:val="24"/>
        </w:rPr>
        <w:t xml:space="preserve">, ՀՀ </w:t>
      </w:r>
      <w:proofErr w:type="spellStart"/>
      <w:r w:rsidR="006273C8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="006273C8">
        <w:rPr>
          <w:rFonts w:ascii="GHEA Grapalat" w:hAnsi="GHEA Grapalat" w:cs="GHEA Grapalat"/>
          <w:sz w:val="24"/>
          <w:szCs w:val="24"/>
        </w:rPr>
        <w:t xml:space="preserve"> 18.11.2021թ N1902-Ն </w:t>
      </w:r>
      <w:proofErr w:type="spellStart"/>
      <w:r w:rsidR="006273C8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="006273C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273C8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r w:rsidR="006273C8">
        <w:rPr>
          <w:rFonts w:ascii="GHEA Grapalat" w:hAnsi="GHEA Grapalat" w:cs="GHEA Grapalat"/>
          <w:sz w:val="24"/>
          <w:szCs w:val="24"/>
        </w:rPr>
        <w:t>ՀՀ</w:t>
      </w:r>
      <w:r w:rsidR="006273C8" w:rsidRPr="006273C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273C8" w:rsidRPr="006273C8"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="006273C8" w:rsidRPr="006273C8">
        <w:rPr>
          <w:rFonts w:ascii="GHEA Grapalat" w:hAnsi="GHEA Grapalat" w:cs="GHEA Grapalat"/>
          <w:sz w:val="24"/>
          <w:szCs w:val="24"/>
        </w:rPr>
        <w:t xml:space="preserve"> 2021-2026 </w:t>
      </w:r>
      <w:proofErr w:type="spellStart"/>
      <w:r w:rsidR="006273C8" w:rsidRPr="006273C8">
        <w:rPr>
          <w:rFonts w:ascii="GHEA Grapalat" w:hAnsi="GHEA Grapalat" w:cs="GHEA Grapalat"/>
          <w:sz w:val="24"/>
          <w:szCs w:val="24"/>
        </w:rPr>
        <w:t>թվականների</w:t>
      </w:r>
      <w:proofErr w:type="spellEnd"/>
      <w:r w:rsidR="006273C8" w:rsidRPr="006273C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273C8" w:rsidRPr="006273C8">
        <w:rPr>
          <w:rFonts w:ascii="GHEA Grapalat" w:hAnsi="GHEA Grapalat" w:cs="GHEA Grapalat"/>
          <w:sz w:val="24"/>
          <w:szCs w:val="24"/>
        </w:rPr>
        <w:t>գործունեության</w:t>
      </w:r>
      <w:proofErr w:type="spellEnd"/>
      <w:r w:rsidR="006273C8" w:rsidRPr="006273C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273C8" w:rsidRPr="006273C8">
        <w:rPr>
          <w:rFonts w:ascii="GHEA Grapalat" w:hAnsi="GHEA Grapalat" w:cs="GHEA Grapalat"/>
          <w:sz w:val="24"/>
          <w:szCs w:val="24"/>
        </w:rPr>
        <w:t>միջոցառումների</w:t>
      </w:r>
      <w:proofErr w:type="spellEnd"/>
      <w:r w:rsidR="006273C8">
        <w:rPr>
          <w:rFonts w:ascii="GHEA Grapalat" w:hAnsi="GHEA Grapalat" w:cs="GHEA Grapalat"/>
          <w:sz w:val="24"/>
          <w:szCs w:val="24"/>
        </w:rPr>
        <w:t xml:space="preserve"> N1 </w:t>
      </w:r>
      <w:proofErr w:type="spellStart"/>
      <w:r w:rsidR="006273C8">
        <w:rPr>
          <w:rFonts w:ascii="GHEA Grapalat" w:hAnsi="GHEA Grapalat" w:cs="GHEA Grapalat"/>
          <w:sz w:val="24"/>
          <w:szCs w:val="24"/>
        </w:rPr>
        <w:t>հավելվածի</w:t>
      </w:r>
      <w:proofErr w:type="spellEnd"/>
      <w:r w:rsidR="006273C8">
        <w:rPr>
          <w:rFonts w:ascii="GHEA Grapalat" w:hAnsi="GHEA Grapalat" w:cs="GHEA Grapalat"/>
          <w:sz w:val="24"/>
          <w:szCs w:val="24"/>
        </w:rPr>
        <w:t xml:space="preserve"> 5.2 </w:t>
      </w:r>
      <w:proofErr w:type="spellStart"/>
      <w:r w:rsidR="006273C8">
        <w:rPr>
          <w:rFonts w:ascii="GHEA Grapalat" w:hAnsi="GHEA Grapalat" w:cs="GHEA Grapalat"/>
          <w:sz w:val="24"/>
          <w:szCs w:val="24"/>
        </w:rPr>
        <w:t>կետի</w:t>
      </w:r>
      <w:proofErr w:type="spellEnd"/>
      <w:r w:rsidR="006273C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273C8">
        <w:rPr>
          <w:rFonts w:ascii="GHEA Grapalat" w:hAnsi="GHEA Grapalat" w:cs="GHEA Grapalat"/>
          <w:sz w:val="24"/>
          <w:szCs w:val="24"/>
        </w:rPr>
        <w:t>կատարմամբ</w:t>
      </w:r>
      <w:proofErr w:type="spellEnd"/>
      <w:r w:rsidR="006273C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ակնկալվող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արդյունքին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հասնելու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 </w:t>
      </w:r>
      <w:proofErr w:type="spellStart"/>
      <w:r w:rsidRPr="00683F82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1D1EA8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1D1EA8">
        <w:rPr>
          <w:rFonts w:ascii="GHEA Grapalat" w:hAnsi="GHEA Grapalat" w:cs="GHEA Grapalat"/>
          <w:sz w:val="24"/>
          <w:szCs w:val="24"/>
        </w:rPr>
        <w:t>ինչպես</w:t>
      </w:r>
      <w:proofErr w:type="spellEnd"/>
      <w:r w:rsidR="001D1EA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1D1EA8">
        <w:rPr>
          <w:rFonts w:ascii="GHEA Grapalat" w:hAnsi="GHEA Grapalat" w:cs="GHEA Grapalat"/>
          <w:sz w:val="24"/>
          <w:szCs w:val="24"/>
        </w:rPr>
        <w:t>նաև</w:t>
      </w:r>
      <w:proofErr w:type="spellEnd"/>
      <w:r w:rsidR="001D1EA8">
        <w:rPr>
          <w:rFonts w:ascii="GHEA Grapalat" w:hAnsi="GHEA Grapalat" w:cs="GHEA Grapalat"/>
          <w:sz w:val="24"/>
          <w:szCs w:val="24"/>
        </w:rPr>
        <w:t xml:space="preserve"> ՀՀ </w:t>
      </w:r>
      <w:proofErr w:type="spellStart"/>
      <w:r w:rsidR="001D1EA8">
        <w:rPr>
          <w:rFonts w:ascii="GHEA Grapalat" w:hAnsi="GHEA Grapalat" w:cs="GHEA Grapalat"/>
          <w:sz w:val="24"/>
          <w:szCs w:val="24"/>
        </w:rPr>
        <w:t>վարչապետի</w:t>
      </w:r>
      <w:proofErr w:type="spellEnd"/>
      <w:r w:rsidR="001D1EA8">
        <w:rPr>
          <w:rFonts w:ascii="GHEA Grapalat" w:hAnsi="GHEA Grapalat" w:cs="GHEA Grapalat"/>
          <w:sz w:val="24"/>
          <w:szCs w:val="24"/>
        </w:rPr>
        <w:t xml:space="preserve"> 2021թվականի </w:t>
      </w:r>
      <w:proofErr w:type="spellStart"/>
      <w:r w:rsidR="001D1EA8">
        <w:rPr>
          <w:rFonts w:ascii="GHEA Grapalat" w:hAnsi="GHEA Grapalat" w:cs="GHEA Grapalat"/>
          <w:sz w:val="24"/>
          <w:szCs w:val="24"/>
        </w:rPr>
        <w:t>հոկտեմբերի</w:t>
      </w:r>
      <w:proofErr w:type="spellEnd"/>
      <w:r w:rsidR="001D1EA8">
        <w:rPr>
          <w:rFonts w:ascii="GHEA Grapalat" w:hAnsi="GHEA Grapalat" w:cs="GHEA Grapalat"/>
          <w:sz w:val="24"/>
          <w:szCs w:val="24"/>
        </w:rPr>
        <w:t xml:space="preserve"> 14-ի N</w:t>
      </w:r>
      <w:r w:rsidR="001D1EA8" w:rsidRPr="001D1EA8">
        <w:rPr>
          <w:rFonts w:ascii="GHEA Grapalat" w:hAnsi="GHEA Grapalat" w:cs="GHEA Grapalat"/>
          <w:sz w:val="24"/>
          <w:szCs w:val="24"/>
        </w:rPr>
        <w:t>02/08.2/35593-2021</w:t>
      </w:r>
      <w:r w:rsidR="001D1EA8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1D1EA8">
        <w:rPr>
          <w:rFonts w:ascii="GHEA Grapalat" w:hAnsi="GHEA Grapalat" w:cs="GHEA Grapalat"/>
          <w:sz w:val="24"/>
          <w:szCs w:val="24"/>
        </w:rPr>
        <w:t>նոյեմբերի</w:t>
      </w:r>
      <w:proofErr w:type="spellEnd"/>
      <w:r w:rsidR="001D1EA8">
        <w:rPr>
          <w:rFonts w:ascii="GHEA Grapalat" w:hAnsi="GHEA Grapalat" w:cs="GHEA Grapalat"/>
          <w:sz w:val="24"/>
          <w:szCs w:val="24"/>
        </w:rPr>
        <w:t xml:space="preserve"> 25-ի  N</w:t>
      </w:r>
      <w:r w:rsidR="001D1EA8" w:rsidRPr="001D1EA8">
        <w:rPr>
          <w:rFonts w:ascii="GHEA Grapalat" w:hAnsi="GHEA Grapalat" w:cs="GHEA Grapalat"/>
          <w:sz w:val="24"/>
          <w:szCs w:val="24"/>
        </w:rPr>
        <w:t>02/08.2/40592-2021</w:t>
      </w:r>
      <w:r w:rsidR="00CF47FB">
        <w:rPr>
          <w:rFonts w:ascii="GHEA Grapalat" w:hAnsi="GHEA Grapalat" w:cs="GHEA Grapalat"/>
          <w:sz w:val="24"/>
          <w:szCs w:val="24"/>
        </w:rPr>
        <w:t xml:space="preserve">, ՀՀ </w:t>
      </w:r>
      <w:proofErr w:type="spellStart"/>
      <w:r w:rsidR="00CF47FB">
        <w:rPr>
          <w:rFonts w:ascii="GHEA Grapalat" w:hAnsi="GHEA Grapalat" w:cs="GHEA Grapalat"/>
          <w:sz w:val="24"/>
          <w:szCs w:val="24"/>
        </w:rPr>
        <w:t>փոխվարչապետի</w:t>
      </w:r>
      <w:proofErr w:type="spellEnd"/>
      <w:r w:rsidR="00CF47F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F47FB">
        <w:rPr>
          <w:rFonts w:ascii="GHEA Grapalat" w:hAnsi="GHEA Grapalat" w:cs="GHEA Grapalat"/>
          <w:sz w:val="24"/>
          <w:szCs w:val="24"/>
        </w:rPr>
        <w:t>Մհեր</w:t>
      </w:r>
      <w:proofErr w:type="spellEnd"/>
      <w:r w:rsidR="00CF47F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F47FB">
        <w:rPr>
          <w:rFonts w:ascii="GHEA Grapalat" w:hAnsi="GHEA Grapalat" w:cs="GHEA Grapalat"/>
          <w:sz w:val="24"/>
          <w:szCs w:val="24"/>
        </w:rPr>
        <w:t>Գրիգորյանի</w:t>
      </w:r>
      <w:proofErr w:type="spellEnd"/>
      <w:r w:rsidR="00CF47FB">
        <w:rPr>
          <w:rFonts w:ascii="GHEA Grapalat" w:hAnsi="GHEA Grapalat" w:cs="GHEA Grapalat"/>
          <w:sz w:val="24"/>
          <w:szCs w:val="24"/>
        </w:rPr>
        <w:t xml:space="preserve"> 03.11.2023թ  (</w:t>
      </w:r>
      <w:proofErr w:type="spellStart"/>
      <w:r w:rsidR="00CF47FB">
        <w:rPr>
          <w:rFonts w:ascii="GHEA Grapalat" w:hAnsi="GHEA Grapalat" w:cs="GHEA Grapalat"/>
          <w:sz w:val="24"/>
          <w:szCs w:val="24"/>
        </w:rPr>
        <w:t>էլեկտրոնային</w:t>
      </w:r>
      <w:proofErr w:type="spellEnd"/>
      <w:r w:rsidR="00CF47F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F47FB">
        <w:rPr>
          <w:rFonts w:ascii="GHEA Grapalat" w:hAnsi="GHEA Grapalat" w:cs="GHEA Grapalat"/>
          <w:sz w:val="24"/>
          <w:szCs w:val="24"/>
        </w:rPr>
        <w:t>փոստով</w:t>
      </w:r>
      <w:proofErr w:type="spellEnd"/>
      <w:r w:rsidR="00CF47FB">
        <w:rPr>
          <w:rFonts w:ascii="GHEA Grapalat" w:hAnsi="GHEA Grapalat" w:cs="GHEA Grapalat"/>
          <w:sz w:val="24"/>
          <w:szCs w:val="24"/>
        </w:rPr>
        <w:t>)</w:t>
      </w:r>
      <w:r w:rsidR="001D1EA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1D1EA8">
        <w:rPr>
          <w:rFonts w:ascii="GHEA Grapalat" w:hAnsi="GHEA Grapalat" w:cs="GHEA Grapalat"/>
          <w:sz w:val="24"/>
          <w:szCs w:val="24"/>
        </w:rPr>
        <w:t>հանձնարարականներով</w:t>
      </w:r>
      <w:proofErr w:type="spellEnd"/>
      <w:r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A2685E" w:rsidRDefault="00A2685E" w:rsidP="00931D1A">
      <w:pPr>
        <w:spacing w:after="0"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</w:rPr>
      </w:pPr>
    </w:p>
    <w:p w:rsidR="00A2685E" w:rsidRDefault="00A2685E" w:rsidP="00931D1A">
      <w:pPr>
        <w:pStyle w:val="ListParagraph"/>
        <w:numPr>
          <w:ilvl w:val="0"/>
          <w:numId w:val="1"/>
        </w:numPr>
        <w:spacing w:line="360" w:lineRule="auto"/>
        <w:ind w:left="0" w:right="26" w:firstLine="900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4B221F" w:rsidRDefault="00A2685E" w:rsidP="00931D1A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ro-RO"/>
        </w:rPr>
      </w:pPr>
      <w:proofErr w:type="spellStart"/>
      <w:r>
        <w:rPr>
          <w:rFonts w:ascii="GHEA Grapalat" w:hAnsi="GHEA Grapalat" w:cs="GHEA Grapalat"/>
          <w:sz w:val="24"/>
          <w:szCs w:val="24"/>
        </w:rPr>
        <w:t>Ներկայումս</w:t>
      </w:r>
      <w:proofErr w:type="spellEnd"/>
      <w:r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af-ZA"/>
        </w:rPr>
        <w:t xml:space="preserve">ոլորտում </w:t>
      </w:r>
      <w:proofErr w:type="spellStart"/>
      <w:r>
        <w:rPr>
          <w:rFonts w:ascii="GHEA Grapalat" w:hAnsi="GHEA Grapalat" w:cs="GHEA Grapalat"/>
          <w:sz w:val="24"/>
          <w:szCs w:val="24"/>
        </w:rPr>
        <w:t>կ</w:t>
      </w:r>
      <w:r w:rsidRPr="00EA0A02">
        <w:rPr>
          <w:rFonts w:ascii="GHEA Grapalat" w:hAnsi="GHEA Grapalat" w:cs="GHEA Grapalat"/>
          <w:sz w:val="24"/>
          <w:szCs w:val="24"/>
        </w:rPr>
        <w:t>ապիտալ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ներդրումների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կամ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շինմոնտաժային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աշխ</w:t>
      </w:r>
      <w:r>
        <w:rPr>
          <w:rFonts w:ascii="GHEA Grapalat" w:hAnsi="GHEA Grapalat" w:cs="GHEA Grapalat"/>
          <w:sz w:val="24"/>
          <w:szCs w:val="24"/>
        </w:rPr>
        <w:t>ա</w:t>
      </w:r>
      <w:r w:rsidRPr="00EA0A02">
        <w:rPr>
          <w:rFonts w:ascii="GHEA Grapalat" w:hAnsi="GHEA Grapalat" w:cs="GHEA Grapalat"/>
          <w:sz w:val="24"/>
          <w:szCs w:val="24"/>
        </w:rPr>
        <w:t>տանքների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(</w:t>
      </w:r>
      <w:proofErr w:type="spellStart"/>
      <w:r>
        <w:rPr>
          <w:rFonts w:ascii="GHEA Grapalat" w:hAnsi="GHEA Grapalat" w:cs="GHEA Grapalat"/>
          <w:sz w:val="24"/>
          <w:szCs w:val="24"/>
        </w:rPr>
        <w:t>նախահաշվային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)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արժեքի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հաշվարկման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հիմքում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հիմնականում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դ</w:t>
      </w:r>
      <w:r>
        <w:rPr>
          <w:rFonts w:ascii="GHEA Grapalat" w:hAnsi="GHEA Grapalat" w:cs="GHEA Grapalat"/>
          <w:sz w:val="24"/>
          <w:szCs w:val="24"/>
        </w:rPr>
        <w:t>իտարկվում</w:t>
      </w:r>
      <w:proofErr w:type="spellEnd"/>
      <w:r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են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խ</w:t>
      </w:r>
      <w:r w:rsidRPr="00EA0A02">
        <w:rPr>
          <w:rFonts w:ascii="GHEA Grapalat" w:hAnsi="GHEA Grapalat" w:cs="GHEA Grapalat"/>
          <w:sz w:val="24"/>
          <w:szCs w:val="24"/>
        </w:rPr>
        <w:t>որհրդային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տարիներին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մշակված</w:t>
      </w:r>
      <w:proofErr w:type="spellEnd"/>
      <w:r>
        <w:rPr>
          <w:rFonts w:ascii="GHEA Grapalat" w:hAnsi="GHEA Grapalat" w:cs="GHEA Grapalat"/>
          <w:sz w:val="24"/>
          <w:szCs w:val="24"/>
        </w:rPr>
        <w:t>՝</w:t>
      </w:r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1984</w:t>
      </w:r>
      <w:proofErr w:type="spellStart"/>
      <w:r>
        <w:rPr>
          <w:rFonts w:ascii="GHEA Grapalat" w:hAnsi="GHEA Grapalat" w:cs="GHEA Grapalat"/>
          <w:sz w:val="24"/>
          <w:szCs w:val="24"/>
        </w:rPr>
        <w:t>թվականին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ելակետային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(</w:t>
      </w:r>
      <w:proofErr w:type="spellStart"/>
      <w:r>
        <w:rPr>
          <w:rFonts w:ascii="GHEA Grapalat" w:hAnsi="GHEA Grapalat" w:cs="GHEA Grapalat"/>
          <w:sz w:val="24"/>
          <w:szCs w:val="24"/>
        </w:rPr>
        <w:t>բազային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) </w:t>
      </w:r>
      <w:proofErr w:type="spellStart"/>
      <w:r>
        <w:rPr>
          <w:rFonts w:ascii="GHEA Grapalat" w:hAnsi="GHEA Grapalat" w:cs="GHEA Grapalat"/>
          <w:sz w:val="24"/>
          <w:szCs w:val="24"/>
        </w:rPr>
        <w:t>տվյալներն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ու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դրան</w:t>
      </w:r>
      <w:r>
        <w:rPr>
          <w:rFonts w:ascii="GHEA Grapalat" w:hAnsi="GHEA Grapalat" w:cs="GHEA Grapalat"/>
          <w:sz w:val="24"/>
          <w:szCs w:val="24"/>
        </w:rPr>
        <w:t>ց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պարբերաբար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proofErr w:type="gramStart"/>
      <w:r w:rsidRPr="00EA0A02">
        <w:rPr>
          <w:rFonts w:ascii="GHEA Grapalat" w:hAnsi="GHEA Grapalat" w:cs="GHEA Grapalat"/>
          <w:sz w:val="24"/>
          <w:szCs w:val="24"/>
        </w:rPr>
        <w:t>ինդեքսավոր</w:t>
      </w:r>
      <w:r>
        <w:rPr>
          <w:rFonts w:ascii="GHEA Grapalat" w:hAnsi="GHEA Grapalat" w:cs="GHEA Grapalat"/>
          <w:sz w:val="24"/>
          <w:szCs w:val="24"/>
        </w:rPr>
        <w:t>ման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 </w:t>
      </w:r>
      <w:proofErr w:type="spellStart"/>
      <w:r w:rsidRPr="00EA0A02">
        <w:rPr>
          <w:rFonts w:ascii="GHEA Grapalat" w:hAnsi="GHEA Grapalat" w:cs="GHEA Grapalat"/>
          <w:sz w:val="24"/>
          <w:szCs w:val="24"/>
        </w:rPr>
        <w:t>սկզբունքը</w:t>
      </w:r>
      <w:proofErr w:type="spellEnd"/>
      <w:proofErr w:type="gramEnd"/>
      <w:r w:rsidRPr="00AA1C3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50038A" w:rsidRDefault="001C4BC1" w:rsidP="00931D1A">
      <w:pPr>
        <w:spacing w:after="0"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af-ZA"/>
        </w:rPr>
      </w:pPr>
      <w:proofErr w:type="spellStart"/>
      <w:r w:rsidRPr="00285B7E">
        <w:rPr>
          <w:rFonts w:ascii="GHEA Grapalat" w:hAnsi="GHEA Grapalat" w:cs="GHEA Grapalat"/>
          <w:sz w:val="24"/>
          <w:szCs w:val="24"/>
        </w:rPr>
        <w:lastRenderedPageBreak/>
        <w:t>Հ</w:t>
      </w:r>
      <w:r>
        <w:rPr>
          <w:rFonts w:ascii="GHEA Grapalat" w:hAnsi="GHEA Grapalat" w:cs="GHEA Grapalat"/>
          <w:sz w:val="24"/>
          <w:szCs w:val="24"/>
        </w:rPr>
        <w:t>այաստանի</w:t>
      </w:r>
      <w:proofErr w:type="spellEnd"/>
      <w:r w:rsidRPr="00E660E4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285B7E">
        <w:rPr>
          <w:rFonts w:ascii="GHEA Grapalat" w:hAnsi="GHEA Grapalat" w:cs="GHEA Grapalat"/>
          <w:sz w:val="24"/>
          <w:szCs w:val="24"/>
        </w:rPr>
        <w:t>Հ</w:t>
      </w:r>
      <w:r>
        <w:rPr>
          <w:rFonts w:ascii="GHEA Grapalat" w:hAnsi="GHEA Grapalat" w:cs="GHEA Grapalat"/>
          <w:sz w:val="24"/>
          <w:szCs w:val="24"/>
        </w:rPr>
        <w:t>անրապետության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կառավարության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2011</w:t>
      </w:r>
      <w:proofErr w:type="spellStart"/>
      <w:r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հունիսի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23-</w:t>
      </w:r>
      <w:r>
        <w:rPr>
          <w:rFonts w:ascii="GHEA Grapalat" w:hAnsi="GHEA Grapalat" w:cs="GHEA Grapalat"/>
          <w:sz w:val="24"/>
          <w:szCs w:val="24"/>
        </w:rPr>
        <w:t>ի</w:t>
      </w:r>
      <w:r w:rsidR="0050038A" w:rsidRPr="0050038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>N 879-</w:t>
      </w:r>
      <w:r w:rsidR="0050038A">
        <w:rPr>
          <w:rFonts w:ascii="GHEA Grapalat" w:hAnsi="GHEA Grapalat" w:cs="GHEA Grapalat"/>
          <w:sz w:val="24"/>
          <w:szCs w:val="24"/>
        </w:rPr>
        <w:t>Ն</w:t>
      </w:r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որոշմամբ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գ</w:t>
      </w:r>
      <w:r w:rsidR="0050038A" w:rsidRPr="00311A9D">
        <w:rPr>
          <w:rFonts w:ascii="GHEA Grapalat" w:hAnsi="GHEA Grapalat" w:cs="GHEA Grapalat"/>
          <w:sz w:val="24"/>
          <w:szCs w:val="24"/>
        </w:rPr>
        <w:t>ործող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գներով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աշխատանքների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արժեքի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հաշվարկման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կ</w:t>
      </w:r>
      <w:r w:rsidR="0050038A" w:rsidRPr="00311A9D">
        <w:rPr>
          <w:rFonts w:ascii="GHEA Grapalat" w:hAnsi="GHEA Grapalat" w:cs="GHEA Grapalat"/>
          <w:sz w:val="24"/>
          <w:szCs w:val="24"/>
        </w:rPr>
        <w:t>արգի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մեթոդաբանությամբ</w:t>
      </w:r>
      <w:proofErr w:type="spellEnd"/>
      <w:r w:rsidR="0050038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սահմանված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բանաձևերը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փոխկապակցված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են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1984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50038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գնացուցակների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="0050038A">
        <w:rPr>
          <w:rFonts w:ascii="GHEA Grapalat" w:hAnsi="GHEA Grapalat" w:cs="GHEA Grapalat"/>
          <w:sz w:val="24"/>
          <w:szCs w:val="24"/>
        </w:rPr>
        <w:t>և</w:t>
      </w:r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դրանց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նկատմամբ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կիրառվող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ինդեքսների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ու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285B7E">
        <w:rPr>
          <w:rFonts w:ascii="GHEA Grapalat" w:hAnsi="GHEA Grapalat" w:cs="GHEA Grapalat"/>
          <w:sz w:val="24"/>
          <w:szCs w:val="24"/>
        </w:rPr>
        <w:t>Հ</w:t>
      </w:r>
      <w:r w:rsidR="0050038A">
        <w:rPr>
          <w:rFonts w:ascii="GHEA Grapalat" w:hAnsi="GHEA Grapalat" w:cs="GHEA Grapalat"/>
          <w:sz w:val="24"/>
          <w:szCs w:val="24"/>
        </w:rPr>
        <w:t>այաստանի</w:t>
      </w:r>
      <w:proofErr w:type="spellEnd"/>
      <w:r w:rsidR="0050038A" w:rsidRPr="00E660E4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="0050038A" w:rsidRPr="00285B7E">
        <w:rPr>
          <w:rFonts w:ascii="GHEA Grapalat" w:hAnsi="GHEA Grapalat" w:cs="GHEA Grapalat"/>
          <w:sz w:val="24"/>
          <w:szCs w:val="24"/>
        </w:rPr>
        <w:t>Հ</w:t>
      </w:r>
      <w:r w:rsidR="0050038A">
        <w:rPr>
          <w:rFonts w:ascii="GHEA Grapalat" w:hAnsi="GHEA Grapalat" w:cs="GHEA Grapalat"/>
          <w:sz w:val="24"/>
          <w:szCs w:val="24"/>
        </w:rPr>
        <w:t>անրապետության</w:t>
      </w:r>
      <w:proofErr w:type="spellEnd"/>
      <w:r w:rsidR="0050038A" w:rsidRPr="00AA30BB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ազգային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վիճակագրական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ծառայության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տվյալների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 w:rsidRPr="00311A9D">
        <w:rPr>
          <w:rFonts w:ascii="GHEA Grapalat" w:hAnsi="GHEA Grapalat" w:cs="GHEA Grapalat"/>
          <w:sz w:val="24"/>
          <w:szCs w:val="24"/>
        </w:rPr>
        <w:t>հետ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որոնք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արդիականացման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կարիք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="0050038A">
        <w:rPr>
          <w:rFonts w:ascii="GHEA Grapalat" w:hAnsi="GHEA Grapalat" w:cs="GHEA Grapalat"/>
          <w:sz w:val="24"/>
          <w:szCs w:val="24"/>
        </w:rPr>
        <w:t>ունեն</w:t>
      </w:r>
      <w:proofErr w:type="spellEnd"/>
      <w:r w:rsidR="0050038A" w:rsidRPr="00AA1C3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GHEA Grapalat"/>
          <w:szCs w:val="24"/>
          <w:lang w:val="af-ZA"/>
        </w:rPr>
      </w:pPr>
      <w:proofErr w:type="spellStart"/>
      <w:r>
        <w:rPr>
          <w:rFonts w:ascii="GHEA Grapalat" w:hAnsi="GHEA Grapalat" w:cs="GHEA Grapalat"/>
          <w:szCs w:val="24"/>
        </w:rPr>
        <w:t>Գ</w:t>
      </w:r>
      <w:r w:rsidRPr="000C658D">
        <w:rPr>
          <w:rFonts w:ascii="GHEA Grapalat" w:hAnsi="GHEA Grapalat" w:cs="GHEA Grapalat"/>
          <w:szCs w:val="24"/>
        </w:rPr>
        <w:t>ործող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(ЕРЕР</w:t>
      </w:r>
      <w:r>
        <w:rPr>
          <w:rFonts w:ascii="GHEA Grapalat" w:hAnsi="GHEA Grapalat" w:cs="GHEA Grapalat"/>
          <w:szCs w:val="24"/>
          <w:lang w:val="af-ZA"/>
        </w:rPr>
        <w:t>-</w:t>
      </w:r>
      <w:proofErr w:type="spellStart"/>
      <w:r w:rsidRPr="005A31CC">
        <w:rPr>
          <w:rFonts w:ascii="GHEA Grapalat" w:hAnsi="GHEA Grapalat" w:cs="GHEA Grapalat"/>
          <w:szCs w:val="24"/>
        </w:rPr>
        <w:t>единые</w:t>
      </w:r>
      <w:proofErr w:type="spellEnd"/>
      <w:r w:rsidRPr="005A31CC">
        <w:rPr>
          <w:rFonts w:ascii="GHEA Grapalat" w:hAnsi="GHEA Grapalat" w:cs="GHEA Grapalat"/>
          <w:szCs w:val="24"/>
        </w:rPr>
        <w:t xml:space="preserve"> </w:t>
      </w:r>
      <w:proofErr w:type="spellStart"/>
      <w:r w:rsidRPr="005A31CC">
        <w:rPr>
          <w:rFonts w:ascii="GHEA Grapalat" w:hAnsi="GHEA Grapalat" w:cs="GHEA Grapalat"/>
          <w:szCs w:val="24"/>
        </w:rPr>
        <w:t>районные</w:t>
      </w:r>
      <w:proofErr w:type="spellEnd"/>
      <w:r w:rsidRPr="005A31CC">
        <w:rPr>
          <w:rFonts w:ascii="GHEA Grapalat" w:hAnsi="GHEA Grapalat" w:cs="GHEA Grapalat"/>
          <w:szCs w:val="24"/>
        </w:rPr>
        <w:t xml:space="preserve"> </w:t>
      </w:r>
      <w:proofErr w:type="spellStart"/>
      <w:r w:rsidRPr="005A31CC">
        <w:rPr>
          <w:rFonts w:ascii="GHEA Grapalat" w:hAnsi="GHEA Grapalat" w:cs="GHEA Grapalat"/>
          <w:szCs w:val="24"/>
        </w:rPr>
        <w:t>единичные</w:t>
      </w:r>
      <w:proofErr w:type="spellEnd"/>
      <w:r w:rsidRPr="005A31CC">
        <w:rPr>
          <w:rFonts w:ascii="GHEA Grapalat" w:hAnsi="GHEA Grapalat" w:cs="GHEA Grapalat"/>
          <w:szCs w:val="24"/>
        </w:rPr>
        <w:t xml:space="preserve"> </w:t>
      </w:r>
      <w:proofErr w:type="spellStart"/>
      <w:r w:rsidRPr="005A31CC">
        <w:rPr>
          <w:rFonts w:ascii="GHEA Grapalat" w:hAnsi="GHEA Grapalat" w:cs="GHEA Grapalat"/>
          <w:szCs w:val="24"/>
        </w:rPr>
        <w:t>расценки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) </w:t>
      </w:r>
      <w:proofErr w:type="spellStart"/>
      <w:r w:rsidRPr="000C658D">
        <w:rPr>
          <w:rFonts w:ascii="GHEA Grapalat" w:hAnsi="GHEA Grapalat" w:cs="GHEA Grapalat"/>
          <w:szCs w:val="24"/>
        </w:rPr>
        <w:t>ժողովածուներում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բացակայում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են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նոր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նյութերով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, </w:t>
      </w:r>
      <w:proofErr w:type="spellStart"/>
      <w:r w:rsidRPr="000C658D">
        <w:rPr>
          <w:rFonts w:ascii="GHEA Grapalat" w:hAnsi="GHEA Grapalat" w:cs="GHEA Grapalat"/>
          <w:szCs w:val="24"/>
        </w:rPr>
        <w:t>կառուցվածքներով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, </w:t>
      </w:r>
      <w:proofErr w:type="spellStart"/>
      <w:r w:rsidRPr="000C658D">
        <w:rPr>
          <w:rFonts w:ascii="GHEA Grapalat" w:hAnsi="GHEA Grapalat" w:cs="GHEA Grapalat"/>
          <w:szCs w:val="24"/>
        </w:rPr>
        <w:t>սարքավորումներով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, </w:t>
      </w:r>
      <w:proofErr w:type="spellStart"/>
      <w:r w:rsidRPr="000C658D">
        <w:rPr>
          <w:rFonts w:ascii="GHEA Grapalat" w:hAnsi="GHEA Grapalat" w:cs="GHEA Grapalat"/>
          <w:szCs w:val="24"/>
        </w:rPr>
        <w:t>մեքենաներով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, </w:t>
      </w:r>
      <w:proofErr w:type="spellStart"/>
      <w:r w:rsidRPr="000C658D">
        <w:rPr>
          <w:rFonts w:ascii="GHEA Grapalat" w:hAnsi="GHEA Grapalat" w:cs="GHEA Grapalat"/>
          <w:szCs w:val="24"/>
        </w:rPr>
        <w:t>մեխանիզմներով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, </w:t>
      </w:r>
      <w:proofErr w:type="spellStart"/>
      <w:r w:rsidRPr="000C658D">
        <w:rPr>
          <w:rFonts w:ascii="GHEA Grapalat" w:hAnsi="GHEA Grapalat" w:cs="GHEA Grapalat"/>
          <w:szCs w:val="24"/>
        </w:rPr>
        <w:t>կաղապարամածային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համակարգերով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իրականացվող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աշխատանքների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(</w:t>
      </w:r>
      <w:proofErr w:type="spellStart"/>
      <w:r w:rsidRPr="000C658D">
        <w:rPr>
          <w:rFonts w:ascii="GHEA Grapalat" w:hAnsi="GHEA Grapalat" w:cs="GHEA Grapalat"/>
          <w:szCs w:val="24"/>
        </w:rPr>
        <w:t>տեխնոլոգիաների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) </w:t>
      </w:r>
      <w:proofErr w:type="spellStart"/>
      <w:r w:rsidRPr="000C658D">
        <w:rPr>
          <w:rFonts w:ascii="GHEA Grapalat" w:hAnsi="GHEA Grapalat" w:cs="GHEA Grapalat"/>
          <w:szCs w:val="24"/>
        </w:rPr>
        <w:t>նկարագրերը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r w:rsidRPr="000C658D">
        <w:rPr>
          <w:rFonts w:ascii="GHEA Grapalat" w:hAnsi="GHEA Grapalat" w:cs="GHEA Grapalat"/>
          <w:szCs w:val="24"/>
        </w:rPr>
        <w:t>և</w:t>
      </w:r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նախահաշվային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 xml:space="preserve"> </w:t>
      </w:r>
      <w:proofErr w:type="spellStart"/>
      <w:r w:rsidRPr="000C658D">
        <w:rPr>
          <w:rFonts w:ascii="GHEA Grapalat" w:hAnsi="GHEA Grapalat" w:cs="GHEA Grapalat"/>
          <w:szCs w:val="24"/>
        </w:rPr>
        <w:t>նորմերը</w:t>
      </w:r>
      <w:proofErr w:type="spellEnd"/>
      <w:r w:rsidRPr="00AA1C3B">
        <w:rPr>
          <w:rFonts w:ascii="GHEA Grapalat" w:hAnsi="GHEA Grapalat" w:cs="GHEA Grapalat"/>
          <w:szCs w:val="24"/>
          <w:lang w:val="af-ZA"/>
        </w:rPr>
        <w:t>:</w:t>
      </w:r>
    </w:p>
    <w:p w:rsidR="00971127" w:rsidRDefault="00971127" w:rsidP="00931D1A">
      <w:pPr>
        <w:spacing w:after="0"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af-ZA"/>
        </w:rPr>
      </w:pPr>
      <w:proofErr w:type="spellStart"/>
      <w:r w:rsidRPr="0099089B">
        <w:rPr>
          <w:rFonts w:ascii="GHEA Grapalat" w:hAnsi="GHEA Grapalat" w:cs="GHEA Grapalat"/>
          <w:sz w:val="24"/>
          <w:szCs w:val="24"/>
        </w:rPr>
        <w:t>Կիրառելի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չեն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նաև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նախկին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արտադրական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նորմերը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(ЕНиР</w:t>
      </w:r>
      <w:r w:rsidRPr="005A31CC">
        <w:rPr>
          <w:rFonts w:ascii="GHEA Grapalat" w:hAnsi="GHEA Grapalat" w:cs="GHEA Grapalat"/>
          <w:sz w:val="24"/>
          <w:szCs w:val="24"/>
        </w:rPr>
        <w:t>-</w:t>
      </w:r>
      <w:proofErr w:type="spellStart"/>
      <w:r w:rsidRPr="005A31CC">
        <w:rPr>
          <w:rFonts w:ascii="GHEA Grapalat" w:hAnsi="GHEA Grapalat" w:cs="GHEA Grapalat"/>
          <w:sz w:val="24"/>
          <w:szCs w:val="24"/>
        </w:rPr>
        <w:t>единые</w:t>
      </w:r>
      <w:proofErr w:type="spellEnd"/>
      <w:r w:rsidRPr="005A31CC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Pr="005A31CC">
        <w:rPr>
          <w:rFonts w:ascii="GHEA Grapalat" w:hAnsi="GHEA Grapalat" w:cs="GHEA Grapalat"/>
          <w:sz w:val="24"/>
          <w:szCs w:val="24"/>
        </w:rPr>
        <w:t>нормы</w:t>
      </w:r>
      <w:proofErr w:type="spellEnd"/>
      <w:r w:rsidRPr="005A31CC">
        <w:rPr>
          <w:rFonts w:ascii="GHEA Grapalat" w:hAnsi="GHEA Grapalat" w:cs="GHEA Grapalat"/>
          <w:sz w:val="24"/>
          <w:szCs w:val="24"/>
        </w:rPr>
        <w:t xml:space="preserve"> и </w:t>
      </w:r>
      <w:proofErr w:type="spellStart"/>
      <w:r w:rsidRPr="005A31CC">
        <w:rPr>
          <w:rFonts w:ascii="GHEA Grapalat" w:hAnsi="GHEA Grapalat" w:cs="GHEA Grapalat"/>
          <w:sz w:val="24"/>
          <w:szCs w:val="24"/>
        </w:rPr>
        <w:t>расценки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)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նոր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նյութերի</w:t>
      </w:r>
      <w:proofErr w:type="spellEnd"/>
      <w:r w:rsidRPr="00CE50DA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</w:rPr>
        <w:t>արժեքի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աշխատավարձի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իրական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ծախսերի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որոշման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համար</w:t>
      </w:r>
      <w:proofErr w:type="spellEnd"/>
      <w:r w:rsidRPr="0099089B">
        <w:rPr>
          <w:rFonts w:ascii="GHEA Grapalat" w:hAnsi="GHEA Grapalat" w:cs="GHEA Grapalat"/>
          <w:sz w:val="24"/>
          <w:szCs w:val="24"/>
        </w:rPr>
        <w:t>՝</w:t>
      </w:r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af-ZA"/>
        </w:rPr>
        <w:t>տեխնիկական նոր միջոցների՝</w:t>
      </w:r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մեքենա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>-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մեխանիզմների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,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սարքավորուների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r w:rsidRPr="0099089B">
        <w:rPr>
          <w:rFonts w:ascii="GHEA Grapalat" w:hAnsi="GHEA Grapalat" w:cs="GHEA Grapalat"/>
          <w:sz w:val="24"/>
          <w:szCs w:val="24"/>
        </w:rPr>
        <w:t>և</w:t>
      </w:r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տեխնոլոգիաների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վերաբերյալ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տեղեկատվության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բացակայության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 xml:space="preserve"> </w:t>
      </w:r>
      <w:proofErr w:type="spellStart"/>
      <w:r w:rsidRPr="0099089B">
        <w:rPr>
          <w:rFonts w:ascii="GHEA Grapalat" w:hAnsi="GHEA Grapalat" w:cs="GHEA Grapalat"/>
          <w:sz w:val="24"/>
          <w:szCs w:val="24"/>
        </w:rPr>
        <w:t>պատճառով</w:t>
      </w:r>
      <w:proofErr w:type="spellEnd"/>
      <w:r w:rsidRPr="00AA1C3B">
        <w:rPr>
          <w:rFonts w:ascii="GHEA Grapalat" w:hAnsi="GHEA Grapalat" w:cs="GHEA Grapalat"/>
          <w:sz w:val="24"/>
          <w:szCs w:val="24"/>
          <w:lang w:val="af-ZA"/>
        </w:rPr>
        <w:t>: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GHEA Grapalat"/>
          <w:szCs w:val="24"/>
          <w:lang w:val="es-ES" w:eastAsia="ru-RU"/>
        </w:rPr>
      </w:pPr>
      <w:r>
        <w:rPr>
          <w:rFonts w:ascii="GHEA Grapalat" w:hAnsi="GHEA Grapalat" w:cs="GHEA Grapalat"/>
          <w:szCs w:val="24"/>
        </w:rPr>
        <w:t>Գ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նագոյացման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նորմատիվային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բազայի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անկատարությունը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հանգեցնում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 է </w:t>
      </w:r>
      <w:proofErr w:type="spellStart"/>
      <w:r>
        <w:rPr>
          <w:rFonts w:ascii="GHEA Grapalat" w:hAnsi="GHEA Grapalat" w:cs="GHEA Grapalat"/>
          <w:szCs w:val="24"/>
          <w:lang w:val="es-ES" w:eastAsia="ru-RU"/>
        </w:rPr>
        <w:t>խնդրահարույց</w:t>
      </w:r>
      <w:proofErr w:type="spellEnd"/>
      <w:r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իրավիճակների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, </w:t>
      </w:r>
      <w:proofErr w:type="spellStart"/>
      <w:r>
        <w:rPr>
          <w:rFonts w:ascii="GHEA Grapalat" w:hAnsi="GHEA Grapalat" w:cs="GHEA Grapalat"/>
          <w:szCs w:val="24"/>
          <w:lang w:val="es-ES" w:eastAsia="ru-RU"/>
        </w:rPr>
        <w:t>նպաստելով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ներդրումային</w:t>
      </w:r>
      <w:proofErr w:type="spellEnd"/>
      <w:r>
        <w:rPr>
          <w:rFonts w:ascii="GHEA Grapalat" w:hAnsi="GHEA Grapalat" w:cs="GHEA Grapalat"/>
          <w:szCs w:val="24"/>
          <w:lang w:val="es-ES" w:eastAsia="ru-RU"/>
        </w:rPr>
        <w:t xml:space="preserve"> (</w:t>
      </w:r>
      <w:proofErr w:type="spellStart"/>
      <w:r>
        <w:rPr>
          <w:rFonts w:ascii="GHEA Grapalat" w:hAnsi="GHEA Grapalat" w:cs="GHEA Grapalat"/>
          <w:szCs w:val="24"/>
          <w:lang w:val="es-ES" w:eastAsia="ru-RU"/>
        </w:rPr>
        <w:t>կառուցապատման</w:t>
      </w:r>
      <w:proofErr w:type="spellEnd"/>
      <w:r>
        <w:rPr>
          <w:rFonts w:ascii="GHEA Grapalat" w:hAnsi="GHEA Grapalat" w:cs="GHEA Grapalat"/>
          <w:szCs w:val="24"/>
          <w:lang w:val="es-ES" w:eastAsia="ru-RU"/>
        </w:rPr>
        <w:t>)</w:t>
      </w:r>
      <w:r w:rsidRPr="0099089B"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 w:rsidRPr="0099089B">
        <w:rPr>
          <w:rFonts w:ascii="GHEA Grapalat" w:hAnsi="GHEA Grapalat" w:cs="GHEA Grapalat"/>
          <w:szCs w:val="24"/>
          <w:lang w:val="es-ES" w:eastAsia="ru-RU"/>
        </w:rPr>
        <w:t>ծրագրերի</w:t>
      </w:r>
      <w:proofErr w:type="spellEnd"/>
      <w:r w:rsidRPr="0099089B"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Cs w:val="24"/>
          <w:lang w:val="es-ES" w:eastAsia="ru-RU"/>
        </w:rPr>
        <w:t>անարդյունավետ</w:t>
      </w:r>
      <w:proofErr w:type="spellEnd"/>
      <w:r>
        <w:rPr>
          <w:rFonts w:ascii="GHEA Grapalat" w:hAnsi="GHEA Grapalat" w:cs="GHEA Grapalat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Cs w:val="24"/>
          <w:lang w:val="es-ES" w:eastAsia="ru-RU"/>
        </w:rPr>
        <w:t>ընթացքին</w:t>
      </w:r>
      <w:proofErr w:type="spellEnd"/>
      <w:r>
        <w:rPr>
          <w:rFonts w:ascii="GHEA Grapalat" w:hAnsi="GHEA Grapalat" w:cs="GHEA Grapalat"/>
          <w:szCs w:val="24"/>
          <w:lang w:val="es-ES" w:eastAsia="ru-RU"/>
        </w:rPr>
        <w:t>:</w:t>
      </w:r>
    </w:p>
    <w:p w:rsidR="00971127" w:rsidRDefault="00971127" w:rsidP="00931D1A">
      <w:pPr>
        <w:pStyle w:val="ListParagraph"/>
        <w:spacing w:line="360" w:lineRule="auto"/>
        <w:ind w:left="0" w:right="59" w:firstLine="720"/>
        <w:contextualSpacing w:val="0"/>
        <w:jc w:val="both"/>
        <w:rPr>
          <w:rFonts w:ascii="GHEA Grapalat" w:hAnsi="GHEA Grapalat" w:cs="GHEA Grapalat"/>
          <w:szCs w:val="24"/>
          <w:lang w:val="ro-RO"/>
        </w:rPr>
      </w:pPr>
      <w:r>
        <w:rPr>
          <w:rFonts w:ascii="GHEA Grapalat" w:hAnsi="GHEA Grapalat" w:cs="GHEA Grapalat"/>
          <w:szCs w:val="24"/>
          <w:lang w:val="ro-RO"/>
        </w:rPr>
        <w:t xml:space="preserve">Պետական ներդրումային ծրագրերի պարագայում նախահաշվային փաստաթղթերի մշակման հիմքում դիտարկվում է </w:t>
      </w:r>
      <w:r w:rsidRPr="00CE50DA">
        <w:rPr>
          <w:rFonts w:ascii="GHEA Grapalat" w:hAnsi="GHEA Grapalat" w:cs="GHEA Grapalat"/>
          <w:b/>
          <w:szCs w:val="24"/>
          <w:lang w:val="ro-RO"/>
        </w:rPr>
        <w:t>բազիսաինդեքսային</w:t>
      </w:r>
      <w:r>
        <w:rPr>
          <w:rFonts w:ascii="GHEA Grapalat" w:hAnsi="GHEA Grapalat" w:cs="GHEA Grapalat"/>
          <w:szCs w:val="24"/>
          <w:lang w:val="ro-RO"/>
        </w:rPr>
        <w:t xml:space="preserve"> (այն է՝ ոլորտում գործող նորմատիվ ակտերով սահմանված նախահաշվի կազմման) </w:t>
      </w:r>
      <w:r w:rsidRPr="00CE50DA">
        <w:rPr>
          <w:rFonts w:ascii="GHEA Grapalat" w:hAnsi="GHEA Grapalat" w:cs="GHEA Grapalat"/>
          <w:b/>
          <w:szCs w:val="24"/>
          <w:lang w:val="ro-RO"/>
        </w:rPr>
        <w:t>մեթոդը</w:t>
      </w:r>
      <w:r>
        <w:rPr>
          <w:rFonts w:ascii="GHEA Grapalat" w:hAnsi="GHEA Grapalat" w:cs="GHEA Grapalat"/>
          <w:szCs w:val="24"/>
          <w:lang w:val="ro-RO"/>
        </w:rPr>
        <w:t>, որը չի համապատասխանում մրցակցային շուկայում գործող առաջարկ-պահանջարկ սկզբունքին: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GHEA Grapalat"/>
          <w:szCs w:val="24"/>
          <w:lang w:val="ro-RO"/>
        </w:rPr>
      </w:pPr>
      <w:r>
        <w:rPr>
          <w:rFonts w:ascii="GHEA Grapalat" w:hAnsi="GHEA Grapalat" w:cs="GHEA Grapalat"/>
          <w:szCs w:val="24"/>
          <w:lang w:val="ro-RO"/>
        </w:rPr>
        <w:t xml:space="preserve">Հաշվի առնելով վերոգրյալը՝ </w:t>
      </w:r>
      <w:r w:rsidRPr="00CE50DA">
        <w:rPr>
          <w:rFonts w:ascii="GHEA Grapalat" w:hAnsi="GHEA Grapalat" w:cs="GHEA Grapalat"/>
          <w:b/>
          <w:szCs w:val="24"/>
          <w:lang w:val="ro-RO"/>
        </w:rPr>
        <w:t>բազիսաինդեքսային</w:t>
      </w:r>
      <w:r>
        <w:rPr>
          <w:rFonts w:ascii="GHEA Grapalat" w:hAnsi="GHEA Grapalat" w:cs="GHEA Grapalat"/>
          <w:b/>
          <w:szCs w:val="24"/>
          <w:lang w:val="ro-RO"/>
        </w:rPr>
        <w:t xml:space="preserve"> մեթոդի</w:t>
      </w:r>
      <w:r>
        <w:rPr>
          <w:rFonts w:ascii="GHEA Grapalat" w:hAnsi="GHEA Grapalat" w:cs="GHEA Grapalat"/>
          <w:szCs w:val="24"/>
          <w:lang w:val="ro-RO"/>
        </w:rPr>
        <w:t xml:space="preserve"> փոխարեն Նախագծով առաջարկվում է ներդնել շինարարությունում գնագոյացման </w:t>
      </w:r>
      <w:r w:rsidRPr="009B0644">
        <w:rPr>
          <w:rFonts w:ascii="GHEA Grapalat" w:hAnsi="GHEA Grapalat" w:cs="GHEA Grapalat"/>
          <w:b/>
          <w:szCs w:val="24"/>
          <w:lang w:val="ro-RO"/>
        </w:rPr>
        <w:t>ռեսուրսային հաշվարկի մեթոդաբանությունը</w:t>
      </w:r>
      <w:r>
        <w:rPr>
          <w:rFonts w:ascii="GHEA Grapalat" w:hAnsi="GHEA Grapalat" w:cs="GHEA Grapalat"/>
          <w:b/>
          <w:szCs w:val="24"/>
          <w:lang w:val="ro-RO"/>
        </w:rPr>
        <w:t xml:space="preserve">, </w:t>
      </w:r>
      <w:r>
        <w:rPr>
          <w:rFonts w:ascii="GHEA Grapalat" w:hAnsi="GHEA Grapalat" w:cs="GHEA Grapalat"/>
          <w:szCs w:val="24"/>
          <w:lang w:val="ro-RO"/>
        </w:rPr>
        <w:t xml:space="preserve"> այն է՝ </w:t>
      </w:r>
      <w:r w:rsidRPr="00CE50DA">
        <w:rPr>
          <w:rFonts w:ascii="GHEA Grapalat" w:hAnsi="GHEA Grapalat" w:cs="GHEA Grapalat"/>
          <w:b/>
          <w:szCs w:val="24"/>
          <w:lang w:val="ro-RO"/>
        </w:rPr>
        <w:t>ընթացիկ գների հաշվառմամբ</w:t>
      </w:r>
      <w:r>
        <w:rPr>
          <w:rFonts w:ascii="GHEA Grapalat" w:hAnsi="GHEA Grapalat" w:cs="GHEA Grapalat"/>
          <w:szCs w:val="24"/>
          <w:lang w:val="ro-RO"/>
        </w:rPr>
        <w:t xml:space="preserve"> քաղաքաշինական օբյեկտի նախահաշվային իրական արժեքի որոշման ամենաարդյունավետ  տարբերակը, որի </w:t>
      </w:r>
      <w:r>
        <w:rPr>
          <w:rFonts w:ascii="GHEA Grapalat" w:hAnsi="GHEA Grapalat" w:cs="GHEA Grapalat"/>
          <w:szCs w:val="24"/>
          <w:lang w:val="ro-RO"/>
        </w:rPr>
        <w:lastRenderedPageBreak/>
        <w:t>շրջանակներում կարևորվում է մոնիտորինգային կենտրոնների և բազային տվյալների շտեմարանի  ստեղծման անհրաժեշտությունը: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Sylfaen"/>
          <w:szCs w:val="24"/>
          <w:lang w:val="es-ES" w:eastAsia="ru-RU"/>
        </w:rPr>
      </w:pPr>
      <w:r>
        <w:rPr>
          <w:rFonts w:ascii="GHEA Grapalat" w:hAnsi="GHEA Grapalat" w:cs="GHEA Grapalat"/>
          <w:szCs w:val="24"/>
          <w:lang w:val="ro-RO"/>
        </w:rPr>
        <w:t xml:space="preserve"> Գործընթացը ենթադրում է նաև մեծ ծավալով օրենսդրական և ենթաօրենսդրական  փոփոխություններ, բարեփոխումներ և հաջորդական կատարելագործում,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շինարարության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BIM </w:t>
      </w:r>
      <w:r w:rsidRPr="005A31CC">
        <w:rPr>
          <w:rFonts w:ascii="GHEA Grapalat" w:hAnsi="GHEA Grapalat" w:cs="Sylfaen"/>
          <w:b/>
          <w:szCs w:val="24"/>
          <w:lang w:val="es-ES" w:eastAsia="ru-RU"/>
        </w:rPr>
        <w:t>(</w:t>
      </w:r>
      <w:proofErr w:type="spellStart"/>
      <w:r w:rsidRPr="00342389">
        <w:rPr>
          <w:rFonts w:ascii="GHEA Grapalat" w:hAnsi="GHEA Grapalat" w:cs="Sylfaen"/>
          <w:szCs w:val="24"/>
          <w:lang w:val="es-ES" w:eastAsia="ru-RU"/>
        </w:rPr>
        <w:t>Building</w:t>
      </w:r>
      <w:proofErr w:type="spellEnd"/>
      <w:r w:rsidRPr="00342389"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 w:rsidRPr="00342389">
        <w:rPr>
          <w:rFonts w:ascii="GHEA Grapalat" w:hAnsi="GHEA Grapalat" w:cs="Sylfaen"/>
          <w:szCs w:val="24"/>
          <w:lang w:val="es-ES" w:eastAsia="ru-RU"/>
        </w:rPr>
        <w:t>Information</w:t>
      </w:r>
      <w:proofErr w:type="spellEnd"/>
      <w:r w:rsidRPr="00342389"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 w:rsidRPr="00342389">
        <w:rPr>
          <w:rFonts w:ascii="GHEA Grapalat" w:hAnsi="GHEA Grapalat" w:cs="Sylfaen"/>
          <w:szCs w:val="24"/>
          <w:lang w:val="es-ES" w:eastAsia="ru-RU"/>
        </w:rPr>
        <w:t>Modeling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)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ինֆորմացիոն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մոդելի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ձևավորման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սկզբունքների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կիրառում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>: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Sylfaen"/>
          <w:i/>
          <w:szCs w:val="24"/>
          <w:lang w:val="es-ES" w:eastAsia="ru-RU"/>
        </w:rPr>
      </w:pPr>
      <w:proofErr w:type="spellStart"/>
      <w:r w:rsidRPr="000371C9">
        <w:rPr>
          <w:rFonts w:ascii="GHEA Grapalat" w:hAnsi="GHEA Grapalat" w:cs="Sylfaen"/>
          <w:i/>
          <w:szCs w:val="24"/>
          <w:lang w:val="es-ES" w:eastAsia="ru-RU"/>
        </w:rPr>
        <w:t>Հայեցակարգով</w:t>
      </w:r>
      <w:proofErr w:type="spellEnd"/>
      <w:r w:rsidRPr="000371C9">
        <w:rPr>
          <w:rFonts w:ascii="GHEA Grapalat" w:hAnsi="GHEA Grapalat" w:cs="Sylfaen"/>
          <w:i/>
          <w:szCs w:val="24"/>
          <w:lang w:val="es-ES" w:eastAsia="ru-RU"/>
        </w:rPr>
        <w:t xml:space="preserve"> </w:t>
      </w:r>
      <w:proofErr w:type="spellStart"/>
      <w:r w:rsidRPr="000371C9">
        <w:rPr>
          <w:rFonts w:ascii="GHEA Grapalat" w:hAnsi="GHEA Grapalat" w:cs="Sylfaen"/>
          <w:i/>
          <w:szCs w:val="24"/>
          <w:lang w:val="es-ES" w:eastAsia="ru-RU"/>
        </w:rPr>
        <w:t>նախատեսվող</w:t>
      </w:r>
      <w:proofErr w:type="spellEnd"/>
      <w:r w:rsidRPr="000371C9">
        <w:rPr>
          <w:rFonts w:ascii="GHEA Grapalat" w:hAnsi="GHEA Grapalat" w:cs="Sylfaen"/>
          <w:i/>
          <w:szCs w:val="24"/>
          <w:lang w:val="es-ES" w:eastAsia="ru-RU"/>
        </w:rPr>
        <w:t xml:space="preserve"> </w:t>
      </w:r>
      <w:proofErr w:type="spellStart"/>
      <w:r w:rsidRPr="000371C9">
        <w:rPr>
          <w:rFonts w:ascii="GHEA Grapalat" w:hAnsi="GHEA Grapalat" w:cs="Sylfaen"/>
          <w:i/>
          <w:szCs w:val="24"/>
          <w:lang w:val="es-ES" w:eastAsia="ru-RU"/>
        </w:rPr>
        <w:t>միջոցառումների</w:t>
      </w:r>
      <w:proofErr w:type="spellEnd"/>
      <w:r w:rsidRPr="000371C9">
        <w:rPr>
          <w:rFonts w:ascii="GHEA Grapalat" w:hAnsi="GHEA Grapalat" w:cs="Sylfaen"/>
          <w:i/>
          <w:szCs w:val="24"/>
          <w:lang w:val="es-ES" w:eastAsia="ru-RU"/>
        </w:rPr>
        <w:t xml:space="preserve"> </w:t>
      </w:r>
      <w:proofErr w:type="spellStart"/>
      <w:r w:rsidRPr="000371C9">
        <w:rPr>
          <w:rFonts w:ascii="GHEA Grapalat" w:hAnsi="GHEA Grapalat" w:cs="Sylfaen"/>
          <w:i/>
          <w:szCs w:val="24"/>
          <w:lang w:val="es-ES" w:eastAsia="ru-RU"/>
        </w:rPr>
        <w:t>արդյունքային</w:t>
      </w:r>
      <w:proofErr w:type="spellEnd"/>
      <w:r w:rsidRPr="000371C9">
        <w:rPr>
          <w:rFonts w:ascii="GHEA Grapalat" w:hAnsi="GHEA Grapalat" w:cs="Sylfaen"/>
          <w:i/>
          <w:szCs w:val="24"/>
          <w:lang w:val="es-ES" w:eastAsia="ru-RU"/>
        </w:rPr>
        <w:t xml:space="preserve"> </w:t>
      </w:r>
      <w:proofErr w:type="spellStart"/>
      <w:r w:rsidRPr="000371C9">
        <w:rPr>
          <w:rFonts w:ascii="GHEA Grapalat" w:hAnsi="GHEA Grapalat" w:cs="Sylfaen"/>
          <w:i/>
          <w:szCs w:val="24"/>
          <w:lang w:val="es-ES" w:eastAsia="ru-RU"/>
        </w:rPr>
        <w:t>ցուցանիշները</w:t>
      </w:r>
      <w:proofErr w:type="spellEnd"/>
      <w:r w:rsidRPr="000371C9">
        <w:rPr>
          <w:rFonts w:ascii="GHEA Grapalat" w:hAnsi="GHEA Grapalat" w:cs="Sylfaen"/>
          <w:i/>
          <w:szCs w:val="24"/>
          <w:lang w:val="es-ES" w:eastAsia="ru-RU"/>
        </w:rPr>
        <w:t xml:space="preserve"> 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Sylfaen"/>
          <w:szCs w:val="24"/>
          <w:lang w:val="es-ES" w:eastAsia="ru-RU"/>
        </w:rPr>
      </w:pPr>
      <w:r>
        <w:rPr>
          <w:rFonts w:ascii="GHEA Grapalat" w:hAnsi="GHEA Grapalat" w:cs="Sylfaen"/>
          <w:szCs w:val="24"/>
          <w:lang w:val="es-ES" w:eastAsia="ru-RU"/>
        </w:rPr>
        <w:t xml:space="preserve">-  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ուղղակի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արդյունքների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մասով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ֆինանսական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միջոցներ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չեն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պահանջվի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>,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Sylfaen"/>
          <w:szCs w:val="24"/>
          <w:lang w:val="es-ES" w:eastAsia="ru-RU"/>
        </w:rPr>
      </w:pPr>
      <w:r>
        <w:rPr>
          <w:rFonts w:ascii="GHEA Grapalat" w:hAnsi="GHEA Grapalat" w:cs="Sylfaen"/>
          <w:szCs w:val="24"/>
          <w:lang w:val="es-ES" w:eastAsia="ru-RU"/>
        </w:rPr>
        <w:t xml:space="preserve">-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միջանկյալ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արդյունքների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մասով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կպահանջվեն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որոշակի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ֆինանսական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միջոցներ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նորմատիվ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փաստաթղթերի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մասի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մրցութային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կարգով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ձեռքբերման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համար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>,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Sylfaen"/>
          <w:szCs w:val="24"/>
          <w:lang w:val="es-ES" w:eastAsia="ru-RU"/>
        </w:rPr>
      </w:pPr>
      <w:r>
        <w:rPr>
          <w:rFonts w:ascii="GHEA Grapalat" w:hAnsi="GHEA Grapalat" w:cs="Sylfaen"/>
          <w:szCs w:val="24"/>
          <w:lang w:val="es-ES" w:eastAsia="ru-RU"/>
        </w:rPr>
        <w:t xml:space="preserve">-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վերջնական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արդյունքի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մասով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ֆինանսական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ներդրումների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կանխատեսումները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կարող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են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հստակեցվել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միայն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ուղղակի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և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միջանկյալ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արդյունքներն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ապահովելու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պարագայում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>:</w:t>
      </w:r>
    </w:p>
    <w:p w:rsidR="00863F9F" w:rsidRDefault="00863F9F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GHEA Grapalat"/>
          <w:szCs w:val="24"/>
          <w:lang w:val="ro-RO"/>
        </w:rPr>
      </w:pPr>
      <w:proofErr w:type="spellStart"/>
      <w:r>
        <w:rPr>
          <w:rFonts w:ascii="GHEA Grapalat" w:hAnsi="GHEA Grapalat" w:cs="Sylfaen"/>
          <w:szCs w:val="24"/>
          <w:lang w:val="es-ES" w:eastAsia="ru-RU"/>
        </w:rPr>
        <w:t>Հայեցակարգի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հիմքում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դիտարկվում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է 2023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թվականի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սեպտեմբերին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ՀՀ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փոխվարչապետ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Տիգրան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Խաչատրյանի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ղեկավարությամբ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ՀՀ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ֆինանսների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, ՀՀ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տարածքային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կառավարման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և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ենթակառուցվածքների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նախարարների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ու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ՀՀ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քաղաքաշինության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կոմիտեի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նախագահի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մասնակցությամբ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փոխհամաձայնեցված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՝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պետական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գնումների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նոր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մեթոդաբանության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առաջարկը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՝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քաղաքաշինական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ծրագրերի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պետական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գնումների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հրավերներից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նախահաշվային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փաստաթղթերի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հրապարակումը</w:t>
      </w:r>
      <w:proofErr w:type="spellEnd"/>
      <w:r w:rsidRPr="00863F9F"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բացառելու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,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պետություն-մասնավոր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հատված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փոխհարաբերությունները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առավելագույնս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ազատականացնելու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և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շինարարական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օբյեկտների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գնային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առաջարկի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ձևավորումը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&lt;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գործարքային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&gt;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դարձնելու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  </w:t>
      </w:r>
      <w:proofErr w:type="spellStart"/>
      <w:r>
        <w:rPr>
          <w:rFonts w:ascii="GHEA Grapalat" w:hAnsi="GHEA Grapalat" w:cs="Sylfaen"/>
          <w:szCs w:val="24"/>
          <w:lang w:val="es-ES" w:eastAsia="ru-RU"/>
        </w:rPr>
        <w:t>առաջարկը</w:t>
      </w:r>
      <w:proofErr w:type="spellEnd"/>
      <w:r>
        <w:rPr>
          <w:rFonts w:ascii="GHEA Grapalat" w:hAnsi="GHEA Grapalat" w:cs="Sylfaen"/>
          <w:szCs w:val="24"/>
          <w:lang w:val="es-ES" w:eastAsia="ru-RU"/>
        </w:rPr>
        <w:t xml:space="preserve">:  </w:t>
      </w:r>
    </w:p>
    <w:p w:rsidR="00971127" w:rsidRDefault="00971127" w:rsidP="00931D1A">
      <w:pPr>
        <w:pStyle w:val="ListParagraph"/>
        <w:spacing w:line="360" w:lineRule="auto"/>
        <w:ind w:left="0" w:right="26" w:firstLine="900"/>
        <w:jc w:val="both"/>
        <w:rPr>
          <w:rFonts w:ascii="GHEA Grapalat" w:hAnsi="GHEA Grapalat" w:cs="GHEA Grapalat"/>
          <w:szCs w:val="24"/>
          <w:lang w:val="af-ZA"/>
        </w:rPr>
      </w:pPr>
      <w:r>
        <w:rPr>
          <w:rFonts w:ascii="GHEA Grapalat" w:hAnsi="GHEA Grapalat" w:cs="GHEA Grapalat"/>
          <w:szCs w:val="24"/>
          <w:lang w:val="af-ZA"/>
        </w:rPr>
        <w:t xml:space="preserve">Հայեցակարգին կից ներկայացված է նաև առաջնահերթ այն միջոցառումների ծրագիրը, որոնք </w:t>
      </w:r>
      <w:r w:rsidR="00F00376">
        <w:rPr>
          <w:rFonts w:ascii="GHEA Grapalat" w:hAnsi="GHEA Grapalat" w:cs="GHEA Grapalat"/>
          <w:szCs w:val="24"/>
          <w:lang w:val="af-ZA"/>
        </w:rPr>
        <w:t>կնախատեսվեն</w:t>
      </w:r>
      <w:r>
        <w:rPr>
          <w:rFonts w:ascii="GHEA Grapalat" w:hAnsi="GHEA Grapalat" w:cs="GHEA Grapalat"/>
          <w:szCs w:val="24"/>
          <w:lang w:val="af-ZA"/>
        </w:rPr>
        <w:t xml:space="preserve"> 202</w:t>
      </w:r>
      <w:r w:rsidR="00F00376">
        <w:rPr>
          <w:rFonts w:ascii="GHEA Grapalat" w:hAnsi="GHEA Grapalat" w:cs="GHEA Grapalat"/>
          <w:szCs w:val="24"/>
          <w:lang w:val="af-ZA"/>
        </w:rPr>
        <w:t>4</w:t>
      </w:r>
      <w:r>
        <w:rPr>
          <w:rFonts w:ascii="GHEA Grapalat" w:hAnsi="GHEA Grapalat" w:cs="GHEA Grapalat"/>
          <w:szCs w:val="24"/>
          <w:lang w:val="af-ZA"/>
        </w:rPr>
        <w:t>-202</w:t>
      </w:r>
      <w:r w:rsidR="00F00376">
        <w:rPr>
          <w:rFonts w:ascii="GHEA Grapalat" w:hAnsi="GHEA Grapalat" w:cs="GHEA Grapalat"/>
          <w:szCs w:val="24"/>
          <w:lang w:val="af-ZA"/>
        </w:rPr>
        <w:t>8</w:t>
      </w:r>
      <w:r>
        <w:rPr>
          <w:rFonts w:ascii="GHEA Grapalat" w:hAnsi="GHEA Grapalat" w:cs="GHEA Grapalat"/>
          <w:szCs w:val="24"/>
          <w:lang w:val="af-ZA"/>
        </w:rPr>
        <w:t xml:space="preserve">թթ հատվածում: 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Միաժամանակ հարկ է նշել, որ 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«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Շինարարության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գնագոյացման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մեթոդաբանության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արդիականացման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հայեցակարգը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և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դրանից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բխող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միջոցառումների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ծրագիրը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հաստատելու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lastRenderedPageBreak/>
        <w:t>մասին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» 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ՀՀ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կառավարության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 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որոշման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 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նախագծի</w:t>
      </w:r>
      <w:r w:rsidRPr="00C56F85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ընդունման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en-GB" w:eastAsia="en-US"/>
        </w:rPr>
        <w:t>կապակցությամբ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կարող է առաջանալ լրացուցիչ ֆինանսական միջոցների, պետական բյուջեի եկամուտներում  և ծախսերում փոփոխությունների անհրաժեշտություն՝ պայմանավորված միջոցառումների ծրագրի կատարմամբ  ։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  <w:r w:rsidRPr="004B3636"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 xml:space="preserve">Համագործակցություն &lt;Ռուսաստանի գլխավոր պետական փորձաքննություն&gt; </w:t>
      </w: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>դ</w:t>
      </w:r>
      <w:r w:rsidRPr="004B3636"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>աշնային ավտոնոմ կազմակերպության հետ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 w:rsidRPr="004B3636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2020-2021թթ ընթացքում ՀՀ քաղաքաշինության կոմիտեի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շ</w:t>
      </w:r>
      <w:r w:rsidRPr="004B3636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ինարարության և գիտատեխնիկական նորմավորման վարչությունը սերտորեն փոխգործակցել է  &lt;Ռուսաստանի գլխավոր պետական փորձաքննություն&gt; դաշնային ավտոնոմ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հիմնարկի </w:t>
      </w:r>
      <w:r w:rsidRPr="004B3636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հետ և մասնակցել հեռավար կազմակերպված միջազգային կոնֆերանսներին: 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Ի թիվս այլ մասնակից-պետությունների, Հայասատանի Հանրապետության անունից  իրենց ելույթներն ու դիրքորոշումներն են ներկայացրել նաև Կոմիտեի ներկայացուցիչները շինարարությունում գնագոյցաման սկզբունքների գործող մեթոդաբանության և դրա արդիականացման հնարավոր լուծումների, ակնկալվող աջակցության վերաբերյալ: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Հարկ է նշել, որ 2020 թվականի նոյեմբերի 19-ի IV Միջազգային կոնֆերանսին ներկայացվել է զեկույց ՀՀ-ում գնագոյացման խնդիրների և դրանց հաջորդական հնարավոր լուծումների մասին: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Գործընկեր պետության՝ Բելառուսի Հանրապետությունում շինարարությունում ռեսուրսային մեթոդի ներդրման և հետագա զարգացմանը նվիրված  նմանատիպ ելույթով հանդես է եկել նաև Բելառուսի Հանրապետության Շինարարությունում գնագոյացման հանրապետական գիտատեխնիկական կենտրոնի տնօրեն Գենադի Անատոլիի Պուրսը,  ով հանգամանալից պարզաբանել է այլընտրանքային (ռեսուրսային) մեթոդի կիրառման իրավական կարգավորումներն ու  առավելությունները: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Մասնագիտական տեղեկատվություն և խորհրդատվություն ստանալու անհրաժեշտությամբ պայմանավորված՝ Հայաստանի ներկայացուցիչների  խնդրանքով խնդրի առնչությամբ Գենադի Պուրսի և Կոմիտեի միջև համագործակցությունը շարունակվել 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lastRenderedPageBreak/>
        <w:t>է նաև 2021թվականին՝ հեռավար առանձին հանդիպումների և քննարկումների  կազմակերպման միջոցով, որին մասնակցել են ոչ միայն Կոմիտեի, այլև Ճարտարապետության և շինարարության Հայաստանի ազգային համալսարանի և Շինարարների միության մասնագետները: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Հայեցակարգի նախագծով ամրագրված հիմնական միջոցառումները ձևավորվել են բովանդակային վերը նշված համատեղ քննարկումների և հարցադրումների համաձայն, որոնք ճշգրտվել են ըստ խնդիրների հաջորդականության և դրանց լուծման ուղիների:</w:t>
      </w:r>
      <w:r w:rsidR="00FB2EA9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Միաժամանակ հարկ է նշել, որ Հայեցակարգով ընդունման ենթակա մոտեցումները բխում են նաև 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Քննարկումների հիմքում մասնակիցների կողմից հատկապես շեշտադրվել են իրավաստեղծ գործընթացները, նորմատիվ ակտերի արդիականացման (Ռուսաստանի Դաշնության կողմից ընդունված ակտերի հնարավոր տեղայնացման՝ դիտարկելով Ղազախստանի, Ղրղզստանի հաջողված օրինակները) անհրաժեշտությունը, ոլորտում գների </w:t>
      </w:r>
      <w:r w:rsidR="008358C4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վերլուծության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և </w:t>
      </w:r>
      <w:r w:rsidR="008358C4"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վերլուծական</w:t>
      </w: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 խմբերի ձևավորման կարևորությունը, վերջիններիս մասնագիտական որակավորումը և հմտությունները (կարողությունները) &lt;գործարար միջավայր-պետություն&gt; փոխհամագործակցությունն ապահովելու գործում: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Ելնելով վերոգրյալից՝  որպես առաջնահերթություն են սահմանվել թե՛ Հայեցակարգի ընդունումը և թե՛ դրանով ամրագրված միջոցառումները, որոնք պետք է հիմք հանդիսանան առաջիկայում ձևավորված խնդիրների լուծման համար:</w:t>
      </w:r>
    </w:p>
    <w:p w:rsidR="00971127" w:rsidRDefault="00971127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>Միաժամանակ,  ղեկավարվելով 2021 թվականի նոյեմբերի 3-ին կայացած Տարածքային զարգացման և շրջակա միջավայրի նախարարական կոմիտեի նիստի N  ԿԱ/209-2021 արձանագրության 4-րդ կետի հանձնարարականով.</w:t>
      </w:r>
    </w:p>
    <w:p w:rsidR="00971127" w:rsidRDefault="00971127" w:rsidP="00931D1A">
      <w:pPr>
        <w:pStyle w:val="mechtex"/>
        <w:numPr>
          <w:ilvl w:val="0"/>
          <w:numId w:val="5"/>
        </w:numPr>
        <w:spacing w:line="360" w:lineRule="auto"/>
        <w:ind w:left="0"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es-ES"/>
        </w:rPr>
      </w:pPr>
      <w:r>
        <w:rPr>
          <w:rFonts w:ascii="GHEA Grapalat" w:hAnsi="GHEA Grapalat" w:cs="GHEA Grapalat"/>
          <w:noProof/>
          <w:spacing w:val="-2"/>
          <w:sz w:val="24"/>
          <w:szCs w:val="24"/>
          <w:lang w:val="af-ZA" w:eastAsia="en-US"/>
        </w:rPr>
        <w:t xml:space="preserve">Կոմիտեի մասնագիտական ստորաբաժանման կողմից առաջարկվել է  ՀՀ 2023-2025թթ ՄԺԾԾ նախագծում ընդգրկել Հայեցակարգի Հավելված N2-ով նախատեսված </w:t>
      </w:r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ՀՀ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քաղաքաշինության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նախարարի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2009թ</w:t>
      </w:r>
      <w:r>
        <w:rPr>
          <w:rFonts w:ascii="GHEA Grapalat" w:hAnsi="GHEA Grapalat" w:cs="GHEA Grapalat"/>
          <w:sz w:val="24"/>
          <w:szCs w:val="24"/>
          <w:lang w:val="es-ES"/>
        </w:rPr>
        <w:t xml:space="preserve">վականի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ապրիլի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3-ի </w:t>
      </w:r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N 35-Ն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հրամանով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հաստատված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ՀՀ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տարածքում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կառուցվող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շենքերի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,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կառուցվածքների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և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շինարարական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lastRenderedPageBreak/>
        <w:t>աշխատանքների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տեսակների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արժեքի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խոշորացված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ցուցանիշների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ժողովածուի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(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անալոգ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–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օբյեկտների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կատալոգի</w:t>
      </w:r>
      <w:proofErr w:type="spellEnd"/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)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արդիականացմ</w:t>
      </w:r>
      <w:r>
        <w:rPr>
          <w:rFonts w:ascii="GHEA Grapalat" w:hAnsi="GHEA Grapalat" w:cs="GHEA Grapalat"/>
          <w:sz w:val="24"/>
          <w:szCs w:val="24"/>
          <w:lang w:val="es-ES"/>
        </w:rPr>
        <w:t>ան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և </w:t>
      </w:r>
      <w:r w:rsidRPr="00C6463C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C6463C">
        <w:rPr>
          <w:rFonts w:ascii="GHEA Grapalat" w:hAnsi="GHEA Grapalat" w:cs="GHEA Grapalat"/>
          <w:sz w:val="24"/>
          <w:szCs w:val="24"/>
          <w:lang w:val="es-ES"/>
        </w:rPr>
        <w:t>լրամշակմ</w:t>
      </w:r>
      <w:r>
        <w:rPr>
          <w:rFonts w:ascii="GHEA Grapalat" w:hAnsi="GHEA Grapalat" w:cs="GHEA Grapalat"/>
          <w:sz w:val="24"/>
          <w:szCs w:val="24"/>
          <w:lang w:val="es-ES"/>
        </w:rPr>
        <w:t>ան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աշխատանքները</w:t>
      </w:r>
      <w:proofErr w:type="spellEnd"/>
      <w:r w:rsidR="001D1EA8">
        <w:rPr>
          <w:rFonts w:ascii="GHEA Grapalat" w:hAnsi="GHEA Grapalat" w:cs="GHEA Grapalat"/>
          <w:sz w:val="24"/>
          <w:szCs w:val="24"/>
          <w:lang w:val="es-ES"/>
        </w:rPr>
        <w:t>:</w:t>
      </w:r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</w:p>
    <w:p w:rsidR="00971127" w:rsidRDefault="00971127" w:rsidP="00931D1A">
      <w:pPr>
        <w:pStyle w:val="mechtex"/>
        <w:numPr>
          <w:ilvl w:val="0"/>
          <w:numId w:val="5"/>
        </w:numPr>
        <w:spacing w:line="360" w:lineRule="auto"/>
        <w:ind w:left="0"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es-ES"/>
        </w:rPr>
      </w:pPr>
      <w:r w:rsidRPr="00D12745">
        <w:rPr>
          <w:rFonts w:ascii="GHEA Grapalat" w:hAnsi="GHEA Grapalat" w:cs="GHEA Grapalat"/>
          <w:sz w:val="24"/>
          <w:szCs w:val="24"/>
          <w:lang w:val="es-ES"/>
        </w:rPr>
        <w:t>&lt;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Քաղաքաշինության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մասին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&gt;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o</w:t>
      </w:r>
      <w:r w:rsidR="00940D49">
        <w:rPr>
          <w:rFonts w:ascii="GHEA Grapalat" w:hAnsi="GHEA Grapalat" w:cs="GHEA Grapalat"/>
          <w:sz w:val="24"/>
          <w:szCs w:val="24"/>
          <w:lang w:val="es-ES"/>
        </w:rPr>
        <w:t>րենքում</w:t>
      </w:r>
      <w:proofErr w:type="spellEnd"/>
      <w:r w:rsidR="00940D49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նախատեսվում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են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լրացումներ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շինարարությունում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գնագոյացման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ոլորտին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վերաբերող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մասով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Կոմիտեին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համապատասխան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 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լիազորություններ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proofErr w:type="gramStart"/>
      <w:r w:rsidRPr="00D12745">
        <w:rPr>
          <w:rFonts w:ascii="GHEA Grapalat" w:hAnsi="GHEA Grapalat" w:cs="GHEA Grapalat"/>
          <w:sz w:val="24"/>
          <w:szCs w:val="24"/>
          <w:lang w:val="es-ES"/>
        </w:rPr>
        <w:t>վերապահելու</w:t>
      </w:r>
      <w:proofErr w:type="spellEnd"/>
      <w:r w:rsidRPr="00D12745">
        <w:rPr>
          <w:rFonts w:ascii="GHEA Grapalat" w:hAnsi="GHEA Grapalat" w:cs="GHEA Grapalat"/>
          <w:sz w:val="24"/>
          <w:szCs w:val="24"/>
          <w:lang w:val="es-ES"/>
        </w:rPr>
        <w:t xml:space="preserve">  </w:t>
      </w:r>
      <w:proofErr w:type="spellStart"/>
      <w:r w:rsidRPr="00D12745">
        <w:rPr>
          <w:rFonts w:ascii="GHEA Grapalat" w:hAnsi="GHEA Grapalat" w:cs="GHEA Grapalat"/>
          <w:sz w:val="24"/>
          <w:szCs w:val="24"/>
          <w:lang w:val="es-ES"/>
        </w:rPr>
        <w:t>համար</w:t>
      </w:r>
      <w:proofErr w:type="spellEnd"/>
      <w:proofErr w:type="gramEnd"/>
      <w:r w:rsidRPr="00D12745">
        <w:rPr>
          <w:rFonts w:ascii="GHEA Grapalat" w:hAnsi="GHEA Grapalat" w:cs="GHEA Grapalat"/>
          <w:sz w:val="24"/>
          <w:szCs w:val="24"/>
          <w:lang w:val="es-ES"/>
        </w:rPr>
        <w:t>:</w:t>
      </w:r>
    </w:p>
    <w:p w:rsidR="00CF47FB" w:rsidRDefault="00CF47FB" w:rsidP="00931D1A">
      <w:pPr>
        <w:pStyle w:val="mechtex"/>
        <w:numPr>
          <w:ilvl w:val="0"/>
          <w:numId w:val="5"/>
        </w:numPr>
        <w:spacing w:line="360" w:lineRule="auto"/>
        <w:ind w:left="0"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es-ES"/>
        </w:rPr>
      </w:pPr>
      <w:r>
        <w:rPr>
          <w:rFonts w:ascii="GHEA Grapalat" w:hAnsi="GHEA Grapalat" w:cs="GHEA Grapalat"/>
          <w:sz w:val="24"/>
          <w:szCs w:val="24"/>
          <w:lang w:val="es-ES"/>
        </w:rPr>
        <w:t xml:space="preserve">ՀՀ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փոխվարչապետ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Մհեր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Գրիգորյանի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հանձնարարությամբ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03.11.2023</w:t>
      </w:r>
      <w:proofErr w:type="gramStart"/>
      <w:r>
        <w:rPr>
          <w:rFonts w:ascii="GHEA Grapalat" w:hAnsi="GHEA Grapalat" w:cs="GHEA Grapalat"/>
          <w:sz w:val="24"/>
          <w:szCs w:val="24"/>
          <w:lang w:val="es-ES"/>
        </w:rPr>
        <w:t xml:space="preserve">թ 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առաջարկվել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s-ES"/>
        </w:rPr>
        <w:t xml:space="preserve"> է 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նախագիծն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ընդունել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Կոմիտեի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նախագահի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հրամանով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,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ներկայումս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շրջանառվում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է ՀՀ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քաղաքաշինության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կոմիտեի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նախագահի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հրամանի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նախագծի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/>
        </w:rPr>
        <w:t>շրջանակներում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>:</w:t>
      </w:r>
    </w:p>
    <w:p w:rsidR="000F17AE" w:rsidRDefault="000F17AE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</w:p>
    <w:p w:rsidR="00C9173C" w:rsidRDefault="00C9173C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 w:eastAsia="en-US"/>
        </w:rPr>
        <w:t>2.1 Կապը ռազմավարական փաստաթղթերի հետ</w:t>
      </w:r>
    </w:p>
    <w:p w:rsidR="00C9173C" w:rsidRDefault="00C9173C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Times New Roman"/>
          <w:b/>
          <w:bCs/>
          <w:sz w:val="24"/>
          <w:szCs w:val="20"/>
          <w:lang w:val="af-ZA" w:eastAsia="en-US"/>
        </w:rPr>
      </w:pPr>
      <w:r w:rsidRPr="000868E9">
        <w:rPr>
          <w:rFonts w:ascii="GHEA Grapalat" w:hAnsi="GHEA Grapalat" w:cs="Times New Roman"/>
          <w:b/>
          <w:sz w:val="24"/>
          <w:szCs w:val="20"/>
          <w:lang w:val="hy-AM" w:eastAsia="en-US"/>
        </w:rPr>
        <w:t>ՀՀ կառավարության ապրիլի 8-ի &lt;</w:t>
      </w:r>
      <w:r w:rsidRPr="000868E9">
        <w:rPr>
          <w:rFonts w:ascii="GHEA Grapalat" w:hAnsi="GHEA Grapalat" w:cs="Times New Roman"/>
          <w:b/>
          <w:bCs/>
          <w:sz w:val="24"/>
          <w:szCs w:val="20"/>
          <w:lang w:val="hy-AM" w:eastAsia="en-US"/>
        </w:rPr>
        <w:t>ՀՀ քաղաքաշինության բնագավառի ռազմավարական ծրագիրը և ծրագրի իրագործումն ապահովող միջոցառումների ցանկը հաստատելու մասին&gt; N531-Լ որոշում</w:t>
      </w:r>
    </w:p>
    <w:p w:rsidR="00C9173C" w:rsidRDefault="00C9173C" w:rsidP="00931D1A">
      <w:pPr>
        <w:pStyle w:val="NormalWeb"/>
        <w:shd w:val="clear" w:color="auto" w:fill="FFFFFF"/>
        <w:spacing w:before="0" w:beforeAutospacing="0" w:after="0" w:afterAutospacing="0" w:line="360" w:lineRule="auto"/>
        <w:ind w:right="26" w:firstLine="900"/>
        <w:contextualSpacing/>
        <w:jc w:val="both"/>
        <w:rPr>
          <w:rFonts w:ascii="GHEA Grapalat" w:hAnsi="GHEA Grapalat"/>
          <w:b/>
          <w:bCs/>
          <w:szCs w:val="20"/>
          <w:lang w:val="af-ZA"/>
        </w:rPr>
      </w:pPr>
      <w:proofErr w:type="spellStart"/>
      <w:r w:rsidRPr="00335E35">
        <w:rPr>
          <w:rFonts w:ascii="GHEA Grapalat" w:hAnsi="GHEA Grapalat"/>
          <w:b/>
          <w:bCs/>
          <w:szCs w:val="20"/>
        </w:rPr>
        <w:t>Բաժին</w:t>
      </w:r>
      <w:proofErr w:type="spellEnd"/>
      <w:r w:rsidRPr="00335E35">
        <w:rPr>
          <w:rFonts w:ascii="GHEA Grapalat" w:hAnsi="GHEA Grapalat"/>
          <w:b/>
          <w:bCs/>
          <w:szCs w:val="20"/>
          <w:lang w:val="af-ZA"/>
        </w:rPr>
        <w:t xml:space="preserve"> &lt;</w:t>
      </w:r>
      <w:proofErr w:type="spellStart"/>
      <w:r w:rsidRPr="00335E35">
        <w:rPr>
          <w:rFonts w:ascii="GHEA Grapalat" w:hAnsi="GHEA Grapalat"/>
          <w:b/>
          <w:bCs/>
          <w:szCs w:val="20"/>
        </w:rPr>
        <w:t>Շինարարական</w:t>
      </w:r>
      <w:proofErr w:type="spellEnd"/>
      <w:r w:rsidRPr="00335E35">
        <w:rPr>
          <w:rFonts w:ascii="GHEA Grapalat" w:hAnsi="GHEA Grapalat"/>
          <w:b/>
          <w:bCs/>
          <w:szCs w:val="20"/>
          <w:lang w:val="af-ZA"/>
        </w:rPr>
        <w:t xml:space="preserve"> </w:t>
      </w:r>
      <w:proofErr w:type="spellStart"/>
      <w:r w:rsidRPr="00335E35">
        <w:rPr>
          <w:rFonts w:ascii="GHEA Grapalat" w:hAnsi="GHEA Grapalat"/>
          <w:b/>
          <w:bCs/>
          <w:szCs w:val="20"/>
        </w:rPr>
        <w:t>աշխատանքների</w:t>
      </w:r>
      <w:proofErr w:type="spellEnd"/>
      <w:r w:rsidRPr="00335E35">
        <w:rPr>
          <w:rFonts w:ascii="GHEA Grapalat" w:hAnsi="GHEA Grapalat"/>
          <w:b/>
          <w:bCs/>
          <w:szCs w:val="20"/>
          <w:lang w:val="af-ZA"/>
        </w:rPr>
        <w:t xml:space="preserve"> </w:t>
      </w:r>
      <w:proofErr w:type="spellStart"/>
      <w:r w:rsidRPr="00335E35">
        <w:rPr>
          <w:rFonts w:ascii="GHEA Grapalat" w:hAnsi="GHEA Grapalat"/>
          <w:b/>
          <w:bCs/>
          <w:szCs w:val="20"/>
        </w:rPr>
        <w:t>արժեքի</w:t>
      </w:r>
      <w:proofErr w:type="spellEnd"/>
      <w:r w:rsidRPr="00335E35">
        <w:rPr>
          <w:rFonts w:ascii="GHEA Grapalat" w:hAnsi="GHEA Grapalat"/>
          <w:b/>
          <w:bCs/>
          <w:szCs w:val="20"/>
          <w:lang w:val="af-ZA"/>
        </w:rPr>
        <w:t xml:space="preserve"> </w:t>
      </w:r>
      <w:proofErr w:type="spellStart"/>
      <w:r w:rsidRPr="00335E35">
        <w:rPr>
          <w:rFonts w:ascii="GHEA Grapalat" w:hAnsi="GHEA Grapalat"/>
          <w:b/>
          <w:bCs/>
          <w:szCs w:val="20"/>
        </w:rPr>
        <w:t>հաշվարկ</w:t>
      </w:r>
      <w:proofErr w:type="spellEnd"/>
      <w:r w:rsidRPr="00335E35">
        <w:rPr>
          <w:rFonts w:ascii="GHEA Grapalat" w:hAnsi="GHEA Grapalat"/>
          <w:b/>
          <w:bCs/>
          <w:szCs w:val="20"/>
          <w:lang w:val="af-ZA"/>
        </w:rPr>
        <w:t>&gt;</w:t>
      </w:r>
      <w:r>
        <w:rPr>
          <w:rFonts w:ascii="GHEA Grapalat" w:hAnsi="GHEA Grapalat"/>
          <w:b/>
          <w:bCs/>
          <w:szCs w:val="20"/>
        </w:rPr>
        <w:t>՝</w:t>
      </w:r>
      <w:r w:rsidRPr="00335E35">
        <w:rPr>
          <w:rFonts w:ascii="GHEA Grapalat" w:hAnsi="GHEA Grapalat"/>
          <w:b/>
          <w:bCs/>
          <w:szCs w:val="20"/>
          <w:lang w:val="af-ZA"/>
        </w:rPr>
        <w:t xml:space="preserve"> </w:t>
      </w:r>
    </w:p>
    <w:p w:rsidR="00C9173C" w:rsidRPr="00335E35" w:rsidRDefault="00C9173C" w:rsidP="00931D1A">
      <w:pPr>
        <w:pStyle w:val="NormalWeb"/>
        <w:shd w:val="clear" w:color="auto" w:fill="FFFFFF"/>
        <w:spacing w:before="0" w:beforeAutospacing="0" w:after="0" w:afterAutospacing="0" w:line="360" w:lineRule="auto"/>
        <w:ind w:right="26" w:firstLine="900"/>
        <w:contextualSpacing/>
        <w:jc w:val="both"/>
        <w:rPr>
          <w:rFonts w:ascii="GHEA Grapalat" w:hAnsi="GHEA Grapalat" w:cs="GHEA Grapalat"/>
          <w:lang w:val="es-ES" w:eastAsia="ru-RU"/>
        </w:rPr>
      </w:pPr>
      <w:r w:rsidRPr="00335E35">
        <w:rPr>
          <w:rFonts w:ascii="GHEA Grapalat" w:hAnsi="GHEA Grapalat" w:cs="GHEA Grapalat"/>
          <w:lang w:val="es-ES" w:eastAsia="ru-RU"/>
        </w:rPr>
        <w:t>&lt;</w:t>
      </w:r>
      <w:r>
        <w:rPr>
          <w:rFonts w:ascii="GHEA Grapalat" w:hAnsi="GHEA Grapalat" w:cs="GHEA Grapalat"/>
          <w:lang w:val="es-ES" w:eastAsia="ru-RU"/>
        </w:rPr>
        <w:t>73.</w:t>
      </w:r>
      <w:r w:rsidRPr="00335E35">
        <w:rPr>
          <w:rFonts w:ascii="GHEA Grapalat" w:hAnsi="GHEA Grapalat" w:cs="GHEA Grapalat"/>
          <w:lang w:val="es-ES" w:eastAsia="ru-RU"/>
        </w:rPr>
        <w:t xml:space="preserve">Գործող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նորմատիվատեխնիկական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իրավական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ակտերի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հետ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մեկտեղ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նոր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մեքենա-մեխանիզմների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և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սարքավորումների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կիրառման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հիմնական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խոչընդոտ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է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հանդիսանում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նաև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գործող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շինարարական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աշխատանքների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արժեքի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գնագոյացման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մեթոդաբանությունը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: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Գործող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գնագոյացման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մեթոդաբանությամբ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շինարարական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աշխատանքների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արժեքի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հաշվարկման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համար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հիմք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են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ծառայում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նախկին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Խորհրդային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Միության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ժամանակ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համապատասխան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գերատեսչությունների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և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պետական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ինստիտուտների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կողմից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մշակված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նախահաշվային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տարրային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նորմերը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,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որոնց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արդիականացումը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և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վերանայումը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վերջին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անգամ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իրականացվել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են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1984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թվականին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>:</w:t>
      </w:r>
    </w:p>
    <w:p w:rsidR="00C9173C" w:rsidRDefault="00C9173C" w:rsidP="00931D1A">
      <w:pPr>
        <w:pStyle w:val="NormalWeb"/>
        <w:shd w:val="clear" w:color="auto" w:fill="FFFFFF"/>
        <w:spacing w:before="0" w:beforeAutospacing="0" w:after="0" w:afterAutospacing="0" w:line="360" w:lineRule="auto"/>
        <w:ind w:right="26" w:firstLine="900"/>
        <w:contextualSpacing/>
        <w:jc w:val="both"/>
        <w:rPr>
          <w:rFonts w:ascii="GHEA Grapalat" w:hAnsi="GHEA Grapalat" w:cs="GHEA Grapalat"/>
          <w:lang w:val="es-ES" w:eastAsia="ru-RU"/>
        </w:rPr>
      </w:pPr>
      <w:r w:rsidRPr="00335E35">
        <w:rPr>
          <w:rFonts w:ascii="GHEA Grapalat" w:hAnsi="GHEA Grapalat" w:cs="GHEA Grapalat"/>
          <w:lang w:val="es-ES" w:eastAsia="ru-RU"/>
        </w:rPr>
        <w:t xml:space="preserve">74.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Նախկինում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մշակված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նախահաշվային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տարրային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նորմերի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հիման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վրա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կազմվել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են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շինարարական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աշխատանքների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գնացուցակներ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,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ինչպես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կապիտալ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շինարարության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համար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,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այնպես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էլ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՝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վերանորոգման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աշխատանքների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։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Հարկ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է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նշել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նաև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,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որ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lastRenderedPageBreak/>
        <w:t>գնացուցակներում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ներառված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աշխատանքների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գնային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հաշվարկն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արտացոլվում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է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ռուբլով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։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Հետևաբար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,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ներկայումս</w:t>
      </w:r>
      <w:proofErr w:type="spellEnd"/>
      <w:r>
        <w:rPr>
          <w:rFonts w:ascii="GHEA Grapalat" w:hAnsi="GHEA Grapalat" w:cs="GHEA Grapalat"/>
          <w:lang w:val="es-ES" w:eastAsia="ru-RU"/>
        </w:rPr>
        <w:t xml:space="preserve"> </w:t>
      </w:r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նախահաշվային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տարրային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նորմերի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կիրառելիությունն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ապահովելու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նպատակով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իրականացվում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է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վերահաշվարկ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՝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կիրառելով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ինդեքսավորման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մեթոդաբանությունը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կամ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բազիսաինդեքսային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մեթոդը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։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Ներկայումս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գործող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կարգով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շինմոնտաժային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աշխատանքների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նախահաշվի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և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շուկայում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ձևավորվող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արժեքի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միջև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առկա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են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335E35">
        <w:rPr>
          <w:rFonts w:ascii="GHEA Grapalat" w:hAnsi="GHEA Grapalat" w:cs="GHEA Grapalat"/>
          <w:lang w:val="es-ES" w:eastAsia="ru-RU"/>
        </w:rPr>
        <w:t>անհամապատասխանություններ</w:t>
      </w:r>
      <w:proofErr w:type="spellEnd"/>
      <w:r w:rsidRPr="00335E35">
        <w:rPr>
          <w:rFonts w:ascii="GHEA Grapalat" w:hAnsi="GHEA Grapalat" w:cs="GHEA Grapalat"/>
          <w:lang w:val="es-ES" w:eastAsia="ru-RU"/>
        </w:rPr>
        <w:t>:&gt;</w:t>
      </w:r>
    </w:p>
    <w:p w:rsidR="00C9173C" w:rsidRDefault="00C9173C" w:rsidP="00931D1A">
      <w:pPr>
        <w:pStyle w:val="NormalWeb"/>
        <w:shd w:val="clear" w:color="auto" w:fill="FFFFFF"/>
        <w:spacing w:before="0" w:beforeAutospacing="0" w:after="0" w:afterAutospacing="0" w:line="360" w:lineRule="auto"/>
        <w:ind w:right="26" w:firstLine="900"/>
        <w:contextualSpacing/>
        <w:jc w:val="both"/>
        <w:rPr>
          <w:rFonts w:ascii="GHEA Grapalat" w:hAnsi="GHEA Grapalat" w:cs="GHEA Grapalat"/>
          <w:lang w:val="es-ES" w:eastAsia="ru-RU"/>
        </w:rPr>
      </w:pPr>
      <w:proofErr w:type="spellStart"/>
      <w:r w:rsidRPr="001739D8">
        <w:rPr>
          <w:rFonts w:ascii="GHEA Grapalat" w:hAnsi="GHEA Grapalat" w:cs="GHEA Grapalat"/>
          <w:b/>
          <w:lang w:val="es-ES" w:eastAsia="ru-RU"/>
        </w:rPr>
        <w:t>Կետ</w:t>
      </w:r>
      <w:proofErr w:type="spellEnd"/>
      <w:r w:rsidRPr="001739D8">
        <w:rPr>
          <w:rFonts w:ascii="GHEA Grapalat" w:hAnsi="GHEA Grapalat" w:cs="GHEA Grapalat"/>
          <w:b/>
          <w:lang w:val="es-ES" w:eastAsia="ru-RU"/>
        </w:rPr>
        <w:t xml:space="preserve"> 13.1</w:t>
      </w:r>
      <w:r>
        <w:rPr>
          <w:rFonts w:ascii="GHEA Grapalat" w:hAnsi="GHEA Grapalat" w:cs="GHEA Grapalat"/>
          <w:b/>
          <w:lang w:val="es-ES" w:eastAsia="ru-RU"/>
        </w:rPr>
        <w:t>՝ &lt;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Շինարարական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աշխատանքների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արժեքի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հաշվարկման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բազիսաինդեքսային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մեթոդաբանությունից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անցում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ռեսուրսային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մեթոդաբանությանը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(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Շինարարության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գնագոյացման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մեթոդաբանության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արդիականացման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ծրագրի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r w:rsidRPr="001739D8">
        <w:rPr>
          <w:rFonts w:ascii="GHEA Grapalat" w:hAnsi="GHEA Grapalat" w:cs="GHEA Grapalat"/>
          <w:lang w:val="es-ES" w:eastAsia="ru-RU"/>
        </w:rPr>
        <w:t>Հայեցակարգի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 xml:space="preserve"> </w:t>
      </w:r>
      <w:proofErr w:type="spellStart"/>
      <w:proofErr w:type="gramStart"/>
      <w:r w:rsidRPr="001739D8">
        <w:rPr>
          <w:rFonts w:ascii="GHEA Grapalat" w:hAnsi="GHEA Grapalat" w:cs="GHEA Grapalat"/>
          <w:lang w:val="es-ES" w:eastAsia="ru-RU"/>
        </w:rPr>
        <w:t>մշակում</w:t>
      </w:r>
      <w:proofErr w:type="spellEnd"/>
      <w:r w:rsidRPr="001739D8">
        <w:rPr>
          <w:rFonts w:ascii="GHEA Grapalat" w:hAnsi="GHEA Grapalat" w:cs="GHEA Grapalat"/>
          <w:lang w:val="es-ES" w:eastAsia="ru-RU"/>
        </w:rPr>
        <w:t>)</w:t>
      </w:r>
      <w:r>
        <w:rPr>
          <w:rFonts w:ascii="GHEA Grapalat" w:hAnsi="GHEA Grapalat" w:cs="GHEA Grapalat"/>
          <w:lang w:val="es-ES" w:eastAsia="ru-RU"/>
        </w:rPr>
        <w:t>:&gt;</w:t>
      </w:r>
      <w:proofErr w:type="gramEnd"/>
      <w:r>
        <w:rPr>
          <w:rFonts w:ascii="GHEA Grapalat" w:hAnsi="GHEA Grapalat" w:cs="GHEA Grapalat"/>
          <w:lang w:val="es-ES" w:eastAsia="ru-RU"/>
        </w:rPr>
        <w:t>:</w:t>
      </w:r>
    </w:p>
    <w:p w:rsidR="00C9173C" w:rsidRDefault="00C9173C" w:rsidP="00931D1A">
      <w:pPr>
        <w:pStyle w:val="NormalWeb"/>
        <w:shd w:val="clear" w:color="auto" w:fill="FFFFFF"/>
        <w:spacing w:before="0" w:beforeAutospacing="0" w:after="0" w:afterAutospacing="0" w:line="360" w:lineRule="auto"/>
        <w:ind w:right="26" w:firstLine="900"/>
        <w:contextualSpacing/>
        <w:jc w:val="both"/>
        <w:rPr>
          <w:rFonts w:ascii="GHEA Grapalat" w:hAnsi="GHEA Grapalat" w:cs="GHEA Grapalat"/>
          <w:lang w:val="es-ES" w:eastAsia="ru-RU"/>
        </w:rPr>
      </w:pPr>
    </w:p>
    <w:p w:rsidR="00C9173C" w:rsidRDefault="00C9173C" w:rsidP="00931D1A">
      <w:pPr>
        <w:pStyle w:val="NormalWeb"/>
        <w:shd w:val="clear" w:color="auto" w:fill="FFFFFF"/>
        <w:spacing w:before="0" w:beforeAutospacing="0" w:after="0" w:afterAutospacing="0" w:line="360" w:lineRule="auto"/>
        <w:ind w:right="26" w:firstLine="900"/>
        <w:contextualSpacing/>
        <w:jc w:val="both"/>
        <w:rPr>
          <w:rFonts w:ascii="GHEA Grapalat" w:hAnsi="GHEA Grapalat" w:cs="GHEA Grapalat"/>
          <w:b/>
          <w:lang w:val="es-ES" w:eastAsia="ru-RU"/>
        </w:rPr>
      </w:pPr>
      <w:r w:rsidRPr="000868E9">
        <w:rPr>
          <w:rFonts w:ascii="GHEA Grapalat" w:hAnsi="GHEA Grapalat" w:cs="GHEA Grapalat"/>
          <w:b/>
          <w:lang w:val="es-ES" w:eastAsia="ru-RU"/>
        </w:rPr>
        <w:t xml:space="preserve">ՀՀ </w:t>
      </w:r>
      <w:proofErr w:type="spellStart"/>
      <w:r w:rsidRPr="000868E9">
        <w:rPr>
          <w:rFonts w:ascii="GHEA Grapalat" w:hAnsi="GHEA Grapalat" w:cs="GHEA Grapalat"/>
          <w:b/>
          <w:lang w:val="es-ES" w:eastAsia="ru-RU"/>
        </w:rPr>
        <w:t>կառավարության</w:t>
      </w:r>
      <w:proofErr w:type="spellEnd"/>
      <w:r w:rsidRPr="000868E9">
        <w:rPr>
          <w:rFonts w:ascii="GHEA Grapalat" w:hAnsi="GHEA Grapalat" w:cs="GHEA Grapalat"/>
          <w:b/>
          <w:lang w:val="es-ES" w:eastAsia="ru-RU"/>
        </w:rPr>
        <w:t xml:space="preserve"> 2021 </w:t>
      </w:r>
      <w:proofErr w:type="spellStart"/>
      <w:r w:rsidRPr="000868E9">
        <w:rPr>
          <w:rFonts w:ascii="GHEA Grapalat" w:hAnsi="GHEA Grapalat" w:cs="GHEA Grapalat"/>
          <w:b/>
          <w:lang w:val="es-ES" w:eastAsia="ru-RU"/>
        </w:rPr>
        <w:t>թվականի</w:t>
      </w:r>
      <w:proofErr w:type="spellEnd"/>
      <w:r w:rsidRPr="000868E9">
        <w:rPr>
          <w:rFonts w:ascii="GHEA Grapalat" w:hAnsi="GHEA Grapalat" w:cs="GHEA Grapalat"/>
          <w:b/>
          <w:lang w:val="es-ES" w:eastAsia="ru-RU"/>
        </w:rPr>
        <w:t xml:space="preserve"> </w:t>
      </w:r>
      <w:proofErr w:type="spellStart"/>
      <w:r w:rsidRPr="000868E9">
        <w:rPr>
          <w:rFonts w:ascii="GHEA Grapalat" w:hAnsi="GHEA Grapalat" w:cs="GHEA Grapalat"/>
          <w:b/>
          <w:lang w:val="es-ES" w:eastAsia="ru-RU"/>
        </w:rPr>
        <w:t>նոյեմբերի</w:t>
      </w:r>
      <w:proofErr w:type="spellEnd"/>
      <w:r w:rsidRPr="000868E9">
        <w:rPr>
          <w:rFonts w:ascii="GHEA Grapalat" w:hAnsi="GHEA Grapalat" w:cs="GHEA Grapalat"/>
          <w:b/>
          <w:lang w:val="es-ES" w:eastAsia="ru-RU"/>
        </w:rPr>
        <w:t xml:space="preserve"> 18-ի N</w:t>
      </w:r>
      <w:r w:rsidR="00F256A9">
        <w:rPr>
          <w:rFonts w:ascii="GHEA Grapalat" w:hAnsi="GHEA Grapalat" w:cs="GHEA Grapalat"/>
          <w:b/>
          <w:lang w:val="es-ES" w:eastAsia="ru-RU"/>
        </w:rPr>
        <w:t xml:space="preserve"> </w:t>
      </w:r>
      <w:r w:rsidRPr="000868E9">
        <w:rPr>
          <w:rFonts w:ascii="GHEA Grapalat" w:hAnsi="GHEA Grapalat" w:cs="GHEA Grapalat"/>
          <w:b/>
          <w:lang w:val="es-ES" w:eastAsia="ru-RU"/>
        </w:rPr>
        <w:t xml:space="preserve">1902-Լ </w:t>
      </w:r>
      <w:proofErr w:type="spellStart"/>
      <w:r w:rsidRPr="000868E9">
        <w:rPr>
          <w:rFonts w:ascii="GHEA Grapalat" w:hAnsi="GHEA Grapalat" w:cs="GHEA Grapalat"/>
          <w:b/>
          <w:lang w:val="es-ES" w:eastAsia="ru-RU"/>
        </w:rPr>
        <w:t>որոշում</w:t>
      </w:r>
      <w:proofErr w:type="spellEnd"/>
    </w:p>
    <w:p w:rsidR="00C9173C" w:rsidRDefault="00C9173C" w:rsidP="00931D1A">
      <w:pPr>
        <w:pStyle w:val="mechtex"/>
        <w:spacing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es-ES"/>
        </w:rPr>
      </w:pPr>
      <w:proofErr w:type="spellStart"/>
      <w:r w:rsidRPr="001739D8">
        <w:rPr>
          <w:rFonts w:ascii="GHEA Grapalat" w:hAnsi="GHEA Grapalat" w:cs="GHEA Grapalat"/>
          <w:b/>
          <w:sz w:val="24"/>
          <w:szCs w:val="24"/>
          <w:lang w:val="es-ES"/>
        </w:rPr>
        <w:t>Կետ</w:t>
      </w:r>
      <w:proofErr w:type="spellEnd"/>
      <w:r w:rsidRPr="001739D8">
        <w:rPr>
          <w:rFonts w:ascii="GHEA Grapalat" w:hAnsi="GHEA Grapalat" w:cs="GHEA Grapalat"/>
          <w:b/>
          <w:sz w:val="24"/>
          <w:szCs w:val="24"/>
          <w:lang w:val="es-ES"/>
        </w:rPr>
        <w:t xml:space="preserve"> 5.2</w:t>
      </w:r>
      <w:r>
        <w:rPr>
          <w:rFonts w:ascii="GHEA Grapalat" w:hAnsi="GHEA Grapalat" w:cs="GHEA Grapalat"/>
          <w:b/>
          <w:sz w:val="24"/>
          <w:szCs w:val="24"/>
          <w:lang w:val="es-ES"/>
        </w:rPr>
        <w:t>՝</w:t>
      </w:r>
      <w:r>
        <w:rPr>
          <w:rFonts w:ascii="GHEA Grapalat" w:hAnsi="GHEA Grapalat" w:cs="GHEA Grapalat"/>
          <w:sz w:val="24"/>
          <w:szCs w:val="24"/>
          <w:lang w:val="es-ES"/>
        </w:rPr>
        <w:t xml:space="preserve"> &lt;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Շինարարության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գնագոյացման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մեթոդաբանության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ոչ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արդիական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(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դեռևս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խորհրդային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ժամանակաշրջանի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)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մեթոդների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փոխարեն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նոր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՝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ժամանակակից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պահանջներին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համապատասխանող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մեթոդաբանության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ներդրման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ճանապարհային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քարտեզի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մշակում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,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վերանայման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ենթակա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օրենսդրական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և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ենթաօրենսդրական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ակտերի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շրջանակի</w:t>
      </w:r>
      <w:proofErr w:type="spellEnd"/>
      <w:r w:rsidRPr="001739D8">
        <w:rPr>
          <w:rFonts w:ascii="GHEA Grapalat" w:hAnsi="GHEA Grapalat" w:cs="GHEA Grapalat"/>
          <w:sz w:val="24"/>
          <w:szCs w:val="24"/>
          <w:lang w:val="es-ES"/>
        </w:rPr>
        <w:t xml:space="preserve"> </w:t>
      </w:r>
      <w:proofErr w:type="spellStart"/>
      <w:r w:rsidRPr="001739D8">
        <w:rPr>
          <w:rFonts w:ascii="GHEA Grapalat" w:hAnsi="GHEA Grapalat" w:cs="GHEA Grapalat"/>
          <w:sz w:val="24"/>
          <w:szCs w:val="24"/>
          <w:lang w:val="es-ES"/>
        </w:rPr>
        <w:t>սահմանում</w:t>
      </w:r>
      <w:proofErr w:type="spellEnd"/>
      <w:r>
        <w:rPr>
          <w:rFonts w:ascii="GHEA Grapalat" w:hAnsi="GHEA Grapalat" w:cs="GHEA Grapalat"/>
          <w:sz w:val="24"/>
          <w:szCs w:val="24"/>
          <w:lang w:val="es-ES"/>
        </w:rPr>
        <w:t>&gt;:</w:t>
      </w:r>
    </w:p>
    <w:p w:rsidR="00C9173C" w:rsidRDefault="00C9173C" w:rsidP="00931D1A">
      <w:pPr>
        <w:pStyle w:val="ListParagraph"/>
        <w:numPr>
          <w:ilvl w:val="0"/>
          <w:numId w:val="2"/>
        </w:numPr>
        <w:spacing w:line="360" w:lineRule="auto"/>
        <w:ind w:left="0" w:right="26" w:firstLine="90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C9173C" w:rsidRDefault="00C9173C" w:rsidP="00931D1A">
      <w:pPr>
        <w:shd w:val="clear" w:color="auto" w:fill="FFFFFF"/>
        <w:spacing w:after="0" w:line="360" w:lineRule="auto"/>
        <w:ind w:right="26" w:firstLine="900"/>
        <w:contextualSpacing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proofErr w:type="gram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,</w:t>
      </w:r>
      <w:proofErr w:type="gram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ինչպես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նաև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մասնագիտական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դիրքորոշումներ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ներկայացրած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հաստատություններն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ու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կազմակերպությունները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՝</w:t>
      </w:r>
      <w:r w:rsidRPr="00EF704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Հայաստանի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lastRenderedPageBreak/>
        <w:t>շինարարների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միություն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,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Ճարտարապետության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և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շինարարության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Հայաստանի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ազգային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համալսարան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, «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Հայնախագիծ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»  ԲԲԸ, ՀՀ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նախագծողների</w:t>
      </w:r>
      <w:proofErr w:type="spellEnd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Pr="00EF7048">
        <w:rPr>
          <w:rFonts w:ascii="GHEA Grapalat" w:hAnsi="GHEA Grapalat" w:cs="GHEA Grapalat"/>
          <w:sz w:val="24"/>
          <w:szCs w:val="24"/>
          <w:lang w:val="es-ES" w:eastAsia="ru-RU"/>
        </w:rPr>
        <w:t>միություն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C9173C" w:rsidRDefault="00C9173C" w:rsidP="00931D1A">
      <w:pPr>
        <w:pStyle w:val="ListParagraph"/>
        <w:numPr>
          <w:ilvl w:val="0"/>
          <w:numId w:val="2"/>
        </w:numPr>
        <w:tabs>
          <w:tab w:val="left" w:pos="675"/>
        </w:tabs>
        <w:spacing w:line="360" w:lineRule="auto"/>
        <w:ind w:left="0" w:right="26" w:firstLine="900"/>
        <w:rPr>
          <w:rFonts w:ascii="GHEA Grapalat" w:hAnsi="GHEA Grapalat" w:cs="GHEA Grapalat"/>
          <w:b/>
          <w:bCs/>
        </w:rPr>
      </w:pPr>
      <w:proofErr w:type="spellStart"/>
      <w:r>
        <w:rPr>
          <w:rFonts w:ascii="GHEA Grapalat" w:hAnsi="GHEA Grapalat" w:cs="GHEA Grapalat"/>
          <w:b/>
          <w:bCs/>
        </w:rPr>
        <w:t>Ակնկալվող</w:t>
      </w:r>
      <w:proofErr w:type="spellEnd"/>
      <w:r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C9173C" w:rsidRDefault="00C9173C" w:rsidP="00931D1A">
      <w:pPr>
        <w:spacing w:line="360" w:lineRule="auto"/>
        <w:ind w:right="26" w:firstLine="900"/>
        <w:contextualSpacing/>
        <w:jc w:val="both"/>
        <w:rPr>
          <w:rFonts w:ascii="GHEA Grapalat" w:eastAsia="Times New Roman" w:hAnsi="GHEA Grapalat" w:cs="GHEA Grapalat"/>
          <w:sz w:val="24"/>
          <w:szCs w:val="24"/>
          <w:lang w:val="ro-RO"/>
        </w:rPr>
      </w:pPr>
      <w:r w:rsidRPr="00754C5F">
        <w:rPr>
          <w:rFonts w:ascii="GHEA Grapalat" w:eastAsia="Times New Roman" w:hAnsi="GHEA Grapalat" w:cs="GHEA Grapalat"/>
          <w:sz w:val="24"/>
          <w:szCs w:val="24"/>
          <w:lang w:val="ro-RO"/>
        </w:rPr>
        <w:t>Քաղաքաշինության ոլորտում գործող սուբյեկտների համար իրավահավասար պայմանների ստեղծում, ոլորտի արմատական բարեփոխում (կառույցների ինֆորմացիոն մոդելավորման նախագծերի մշակումից մինչև կառուցապատման ծրագրեր)՝ քաղաքաշինական սուբյեկտների միջև՝ Պատվիրատու-Կապալառու հարաբերությունների հստակեցում, վստահության ամրապնդում, քաղաքաշինական օբյեկտների որակական ցուցանիշների բարձրացում</w:t>
      </w:r>
      <w:r>
        <w:rPr>
          <w:rFonts w:ascii="GHEA Grapalat" w:eastAsia="Times New Roman" w:hAnsi="GHEA Grapalat" w:cs="GHEA Grapalat"/>
          <w:sz w:val="24"/>
          <w:szCs w:val="24"/>
          <w:lang w:val="ro-RO"/>
        </w:rPr>
        <w:t>, գնահատման իրական ծախսերի կանխատեսում և հաշվարկ:</w:t>
      </w:r>
    </w:p>
    <w:p w:rsidR="00A2685E" w:rsidRPr="00CD3A60" w:rsidRDefault="00A2685E" w:rsidP="00931D1A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ro-RO"/>
        </w:rPr>
      </w:pPr>
    </w:p>
    <w:sectPr w:rsidR="00A2685E" w:rsidRPr="00CD3A60" w:rsidSect="007A4359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72CE8"/>
    <w:multiLevelType w:val="hybridMultilevel"/>
    <w:tmpl w:val="D8CA473E"/>
    <w:lvl w:ilvl="0" w:tplc="B4CCA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21592"/>
    <w:rsid w:val="000371C9"/>
    <w:rsid w:val="0004782F"/>
    <w:rsid w:val="00053F5A"/>
    <w:rsid w:val="000F17AE"/>
    <w:rsid w:val="001739D8"/>
    <w:rsid w:val="001A6A89"/>
    <w:rsid w:val="001C4BC1"/>
    <w:rsid w:val="001C7BB4"/>
    <w:rsid w:val="001D1EA8"/>
    <w:rsid w:val="002945C2"/>
    <w:rsid w:val="00297315"/>
    <w:rsid w:val="002B241B"/>
    <w:rsid w:val="00335E35"/>
    <w:rsid w:val="00356CF2"/>
    <w:rsid w:val="004A2733"/>
    <w:rsid w:val="004B221F"/>
    <w:rsid w:val="004B3636"/>
    <w:rsid w:val="004B7C19"/>
    <w:rsid w:val="004E59C4"/>
    <w:rsid w:val="0050038A"/>
    <w:rsid w:val="005D6295"/>
    <w:rsid w:val="006273C8"/>
    <w:rsid w:val="00683F82"/>
    <w:rsid w:val="00697881"/>
    <w:rsid w:val="00740ACB"/>
    <w:rsid w:val="00754C5F"/>
    <w:rsid w:val="007A4359"/>
    <w:rsid w:val="008358C4"/>
    <w:rsid w:val="00863F9F"/>
    <w:rsid w:val="0088221F"/>
    <w:rsid w:val="009004BF"/>
    <w:rsid w:val="00910432"/>
    <w:rsid w:val="00931D1A"/>
    <w:rsid w:val="00940D49"/>
    <w:rsid w:val="00971127"/>
    <w:rsid w:val="009B0644"/>
    <w:rsid w:val="00A2685E"/>
    <w:rsid w:val="00A32BA0"/>
    <w:rsid w:val="00AA1C3B"/>
    <w:rsid w:val="00B0561D"/>
    <w:rsid w:val="00B179A0"/>
    <w:rsid w:val="00BE0C9F"/>
    <w:rsid w:val="00C234F7"/>
    <w:rsid w:val="00C56F85"/>
    <w:rsid w:val="00C9173C"/>
    <w:rsid w:val="00CC6C18"/>
    <w:rsid w:val="00CD3A60"/>
    <w:rsid w:val="00CD7386"/>
    <w:rsid w:val="00CE50DA"/>
    <w:rsid w:val="00CF47FB"/>
    <w:rsid w:val="00D12745"/>
    <w:rsid w:val="00D82C9C"/>
    <w:rsid w:val="00DD6C07"/>
    <w:rsid w:val="00E67BA4"/>
    <w:rsid w:val="00EB16B3"/>
    <w:rsid w:val="00EB7209"/>
    <w:rsid w:val="00EC739A"/>
    <w:rsid w:val="00EF7048"/>
    <w:rsid w:val="00F00376"/>
    <w:rsid w:val="00F256A9"/>
    <w:rsid w:val="00F66405"/>
    <w:rsid w:val="00F902EC"/>
    <w:rsid w:val="00FB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54F46"/>
  <w15:docId w15:val="{9B13C1B6-01F6-404C-89C9-F3E64585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68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35E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https:/mul2-mud.gov.am/tasks/625360/oneclick/14ardirHIMNAVORUM.docx?token=83b22f46ab6d96813b2c3e8beaa58dc3</cp:keywords>
  <dc:description/>
  <cp:lastModifiedBy>Heghine Musayelyan</cp:lastModifiedBy>
  <cp:revision>2</cp:revision>
  <dcterms:created xsi:type="dcterms:W3CDTF">2024-03-11T10:36:00Z</dcterms:created>
  <dcterms:modified xsi:type="dcterms:W3CDTF">2024-03-11T10:36:00Z</dcterms:modified>
</cp:coreProperties>
</file>